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0F" w:rsidRPr="007A570F" w:rsidRDefault="007A570F" w:rsidP="007A570F">
      <w:pPr>
        <w:ind w:left="-57"/>
        <w:jc w:val="center"/>
        <w:rPr>
          <w:rFonts w:ascii="Times New Roman" w:hAnsi="Times New Roman" w:cs="Times New Roman"/>
          <w:sz w:val="28"/>
          <w:szCs w:val="28"/>
        </w:rPr>
      </w:pPr>
      <w:r w:rsidRPr="007A570F">
        <w:rPr>
          <w:rFonts w:ascii="Times New Roman" w:hAnsi="Times New Roman" w:cs="Times New Roman"/>
          <w:sz w:val="28"/>
          <w:szCs w:val="28"/>
        </w:rPr>
        <w:t>Текст объявления</w:t>
      </w:r>
    </w:p>
    <w:p w:rsidR="007A570F" w:rsidRPr="007A570F" w:rsidRDefault="007A570F" w:rsidP="007A570F">
      <w:pPr>
        <w:ind w:left="-57"/>
        <w:rPr>
          <w:rFonts w:ascii="Times New Roman" w:hAnsi="Times New Roman" w:cs="Times New Roman"/>
          <w:sz w:val="28"/>
          <w:szCs w:val="28"/>
        </w:rPr>
      </w:pPr>
    </w:p>
    <w:p w:rsidR="007A570F" w:rsidRPr="007A570F" w:rsidRDefault="007A570F" w:rsidP="007A570F">
      <w:pPr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70F">
        <w:rPr>
          <w:rFonts w:ascii="Times New Roman" w:hAnsi="Times New Roman" w:cs="Times New Roman"/>
          <w:sz w:val="28"/>
          <w:szCs w:val="28"/>
        </w:rPr>
        <w:t>«ОАО  «БАТЭ» - управляющая компания холдинга «</w:t>
      </w:r>
      <w:proofErr w:type="spellStart"/>
      <w:r w:rsidRPr="007A570F">
        <w:rPr>
          <w:rFonts w:ascii="Times New Roman" w:hAnsi="Times New Roman" w:cs="Times New Roman"/>
          <w:sz w:val="28"/>
          <w:szCs w:val="28"/>
        </w:rPr>
        <w:t>Автокомпоненты</w:t>
      </w:r>
      <w:proofErr w:type="spellEnd"/>
      <w:r w:rsidRPr="007A570F">
        <w:rPr>
          <w:rFonts w:ascii="Times New Roman" w:hAnsi="Times New Roman" w:cs="Times New Roman"/>
          <w:sz w:val="28"/>
          <w:szCs w:val="28"/>
        </w:rPr>
        <w:t xml:space="preserve">» предлагает потенциальным покупателям рассмотреть возможность приобретения комплекса производственных, административно-бытовых и складских зданий, расположенных на 2-ой производственной площадке в </w:t>
      </w:r>
      <w:proofErr w:type="gramStart"/>
      <w:r w:rsidRPr="007A57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A570F">
        <w:rPr>
          <w:rFonts w:ascii="Times New Roman" w:hAnsi="Times New Roman" w:cs="Times New Roman"/>
          <w:sz w:val="28"/>
          <w:szCs w:val="28"/>
        </w:rPr>
        <w:t xml:space="preserve">. Борисове Минской области (далее по тексту – здания).  </w:t>
      </w:r>
    </w:p>
    <w:p w:rsidR="007A570F" w:rsidRPr="007A570F" w:rsidRDefault="007A570F" w:rsidP="007A570F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A570F">
        <w:rPr>
          <w:rFonts w:ascii="Times New Roman" w:hAnsi="Times New Roman" w:cs="Times New Roman"/>
          <w:sz w:val="28"/>
          <w:szCs w:val="28"/>
        </w:rPr>
        <w:tab/>
        <w:t xml:space="preserve">Возможна реализация </w:t>
      </w:r>
      <w:proofErr w:type="gramStart"/>
      <w:r w:rsidRPr="007A570F">
        <w:rPr>
          <w:rFonts w:ascii="Times New Roman" w:hAnsi="Times New Roman" w:cs="Times New Roman"/>
          <w:sz w:val="28"/>
          <w:szCs w:val="28"/>
        </w:rPr>
        <w:t>зданий</w:t>
      </w:r>
      <w:proofErr w:type="gramEnd"/>
      <w:r w:rsidRPr="007A570F">
        <w:rPr>
          <w:rFonts w:ascii="Times New Roman" w:hAnsi="Times New Roman" w:cs="Times New Roman"/>
          <w:sz w:val="28"/>
          <w:szCs w:val="28"/>
        </w:rPr>
        <w:t xml:space="preserve"> как в комплексе, так и по отдельности.</w:t>
      </w:r>
    </w:p>
    <w:p w:rsidR="007A570F" w:rsidRPr="007A570F" w:rsidRDefault="007A570F" w:rsidP="007A570F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A570F">
        <w:rPr>
          <w:rFonts w:ascii="Times New Roman" w:hAnsi="Times New Roman" w:cs="Times New Roman"/>
          <w:sz w:val="28"/>
          <w:szCs w:val="28"/>
        </w:rPr>
        <w:tab/>
        <w:t>Здания имеют инженерные коммуникации (энергообеспечение, отопление, водоснабжение, канализация).</w:t>
      </w:r>
    </w:p>
    <w:p w:rsidR="007A570F" w:rsidRPr="007A570F" w:rsidRDefault="007A570F" w:rsidP="007A570F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A570F">
        <w:rPr>
          <w:rFonts w:ascii="Times New Roman" w:hAnsi="Times New Roman" w:cs="Times New Roman"/>
          <w:sz w:val="28"/>
          <w:szCs w:val="28"/>
        </w:rPr>
        <w:tab/>
        <w:t xml:space="preserve">Общая площадь производственных зданий составляет </w:t>
      </w:r>
      <w:smartTag w:uri="urn:schemas-microsoft-com:office:smarttags" w:element="metricconverter">
        <w:smartTagPr>
          <w:attr w:name="ProductID" w:val="30 330 м2"/>
        </w:smartTagPr>
        <w:r w:rsidRPr="007A570F">
          <w:rPr>
            <w:rFonts w:ascii="Times New Roman" w:hAnsi="Times New Roman" w:cs="Times New Roman"/>
            <w:sz w:val="28"/>
            <w:szCs w:val="28"/>
          </w:rPr>
          <w:t>30 330 м</w:t>
        </w:r>
        <w:proofErr w:type="gramStart"/>
        <w:r w:rsidRPr="007A570F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7A570F">
        <w:rPr>
          <w:rFonts w:ascii="Times New Roman" w:hAnsi="Times New Roman" w:cs="Times New Roman"/>
          <w:sz w:val="28"/>
          <w:szCs w:val="28"/>
        </w:rPr>
        <w:t xml:space="preserve">, административно-бытовых – </w:t>
      </w:r>
      <w:smartTag w:uri="urn:schemas-microsoft-com:office:smarttags" w:element="metricconverter">
        <w:smartTagPr>
          <w:attr w:name="ProductID" w:val="9 350 м2"/>
        </w:smartTagPr>
        <w:r w:rsidRPr="007A570F">
          <w:rPr>
            <w:rFonts w:ascii="Times New Roman" w:hAnsi="Times New Roman" w:cs="Times New Roman"/>
            <w:sz w:val="28"/>
            <w:szCs w:val="28"/>
          </w:rPr>
          <w:t>9 350 м</w:t>
        </w:r>
        <w:r w:rsidRPr="007A570F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7A570F">
        <w:rPr>
          <w:rFonts w:ascii="Times New Roman" w:hAnsi="Times New Roman" w:cs="Times New Roman"/>
          <w:sz w:val="28"/>
          <w:szCs w:val="28"/>
        </w:rPr>
        <w:t xml:space="preserve">, складских – </w:t>
      </w:r>
      <w:smartTag w:uri="urn:schemas-microsoft-com:office:smarttags" w:element="metricconverter">
        <w:smartTagPr>
          <w:attr w:name="ProductID" w:val="18 676,3 м2"/>
        </w:smartTagPr>
        <w:r w:rsidRPr="007A570F">
          <w:rPr>
            <w:rFonts w:ascii="Times New Roman" w:hAnsi="Times New Roman" w:cs="Times New Roman"/>
            <w:sz w:val="28"/>
            <w:szCs w:val="28"/>
          </w:rPr>
          <w:t>18 676,3 м</w:t>
        </w:r>
        <w:r w:rsidRPr="007A570F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7A570F">
        <w:rPr>
          <w:rFonts w:ascii="Times New Roman" w:hAnsi="Times New Roman" w:cs="Times New Roman"/>
          <w:sz w:val="28"/>
          <w:szCs w:val="28"/>
        </w:rPr>
        <w:t>.</w:t>
      </w:r>
    </w:p>
    <w:p w:rsidR="007A570F" w:rsidRPr="007A570F" w:rsidRDefault="007A570F" w:rsidP="007A570F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A570F">
        <w:rPr>
          <w:rFonts w:ascii="Times New Roman" w:hAnsi="Times New Roman" w:cs="Times New Roman"/>
          <w:sz w:val="28"/>
          <w:szCs w:val="28"/>
        </w:rPr>
        <w:tab/>
        <w:t xml:space="preserve">Здания располагаются на территории свободной экономической зоны «Минск», на земельном участке общей площадью </w:t>
      </w:r>
      <w:smartTag w:uri="urn:schemas-microsoft-com:office:smarttags" w:element="metricconverter">
        <w:smartTagPr>
          <w:attr w:name="ProductID" w:val="89 870 м2"/>
        </w:smartTagPr>
        <w:r w:rsidRPr="007A570F">
          <w:rPr>
            <w:rFonts w:ascii="Times New Roman" w:hAnsi="Times New Roman" w:cs="Times New Roman"/>
            <w:sz w:val="28"/>
            <w:szCs w:val="28"/>
          </w:rPr>
          <w:t>89 870 м</w:t>
        </w:r>
        <w:proofErr w:type="gramStart"/>
        <w:r w:rsidRPr="007A570F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7A570F">
        <w:rPr>
          <w:rFonts w:ascii="Times New Roman" w:hAnsi="Times New Roman" w:cs="Times New Roman"/>
          <w:sz w:val="28"/>
          <w:szCs w:val="28"/>
        </w:rPr>
        <w:t>, на въезде в г. Борисов со стороны Минска. В радиусе 300-</w:t>
      </w:r>
      <w:smartTag w:uri="urn:schemas-microsoft-com:office:smarttags" w:element="metricconverter">
        <w:smartTagPr>
          <w:attr w:name="ProductID" w:val="400 метров"/>
        </w:smartTagPr>
        <w:r w:rsidRPr="007A570F">
          <w:rPr>
            <w:rFonts w:ascii="Times New Roman" w:hAnsi="Times New Roman" w:cs="Times New Roman"/>
            <w:sz w:val="28"/>
            <w:szCs w:val="28"/>
          </w:rPr>
          <w:t>400 метров</w:t>
        </w:r>
      </w:smartTag>
      <w:r w:rsidRPr="007A570F">
        <w:rPr>
          <w:rFonts w:ascii="Times New Roman" w:hAnsi="Times New Roman" w:cs="Times New Roman"/>
          <w:sz w:val="28"/>
          <w:szCs w:val="28"/>
        </w:rPr>
        <w:t xml:space="preserve"> от зданий расположены жилые микрорайоны, предприятия, автовокзал, строительный рынок, гипермаркет </w:t>
      </w:r>
      <w:proofErr w:type="spellStart"/>
      <w:r w:rsidRPr="007A570F">
        <w:rPr>
          <w:rFonts w:ascii="Times New Roman" w:hAnsi="Times New Roman" w:cs="Times New Roman"/>
          <w:sz w:val="28"/>
          <w:szCs w:val="28"/>
        </w:rPr>
        <w:t>Евроопт</w:t>
      </w:r>
      <w:proofErr w:type="spellEnd"/>
      <w:r w:rsidRPr="007A570F">
        <w:rPr>
          <w:rFonts w:ascii="Times New Roman" w:hAnsi="Times New Roman" w:cs="Times New Roman"/>
          <w:sz w:val="28"/>
          <w:szCs w:val="28"/>
        </w:rPr>
        <w:t xml:space="preserve"> +++, универмаг «Веста». Примерно в </w:t>
      </w:r>
      <w:smartTag w:uri="urn:schemas-microsoft-com:office:smarttags" w:element="metricconverter">
        <w:smartTagPr>
          <w:attr w:name="ProductID" w:val="700 м"/>
        </w:smartTagPr>
        <w:r w:rsidRPr="007A570F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7A570F">
        <w:rPr>
          <w:rFonts w:ascii="Times New Roman" w:hAnsi="Times New Roman" w:cs="Times New Roman"/>
          <w:sz w:val="28"/>
          <w:szCs w:val="28"/>
        </w:rPr>
        <w:t xml:space="preserve"> от зданий располагается стадион «Борисов-Арена».</w:t>
      </w:r>
    </w:p>
    <w:p w:rsidR="007A570F" w:rsidRPr="007A570F" w:rsidRDefault="007A570F" w:rsidP="007A57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70F">
        <w:rPr>
          <w:rFonts w:ascii="Times New Roman" w:hAnsi="Times New Roman" w:cs="Times New Roman"/>
          <w:sz w:val="28"/>
          <w:szCs w:val="28"/>
        </w:rPr>
        <w:t xml:space="preserve">К зданиям имеются удобные подъездные пути как со стороны автодороги Р53 Слобода – </w:t>
      </w:r>
      <w:proofErr w:type="spellStart"/>
      <w:r w:rsidRPr="007A570F">
        <w:rPr>
          <w:rFonts w:ascii="Times New Roman" w:hAnsi="Times New Roman" w:cs="Times New Roman"/>
          <w:sz w:val="28"/>
          <w:szCs w:val="28"/>
        </w:rPr>
        <w:t>Новосады</w:t>
      </w:r>
      <w:proofErr w:type="spellEnd"/>
      <w:r w:rsidRPr="007A570F">
        <w:rPr>
          <w:rFonts w:ascii="Times New Roman" w:hAnsi="Times New Roman" w:cs="Times New Roman"/>
          <w:sz w:val="28"/>
          <w:szCs w:val="28"/>
        </w:rPr>
        <w:t xml:space="preserve"> (примерно </w:t>
      </w:r>
      <w:smartTag w:uri="urn:schemas-microsoft-com:office:smarttags" w:element="metricconverter">
        <w:smartTagPr>
          <w:attr w:name="ProductID" w:val="100 м"/>
        </w:smartTagPr>
        <w:r w:rsidRPr="007A570F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7A570F">
        <w:rPr>
          <w:rFonts w:ascii="Times New Roman" w:hAnsi="Times New Roman" w:cs="Times New Roman"/>
          <w:sz w:val="28"/>
          <w:szCs w:val="28"/>
        </w:rPr>
        <w:t>), так и со стороны автодороги М</w:t>
      </w:r>
      <w:proofErr w:type="gramStart"/>
      <w:r w:rsidRPr="007A570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A570F">
        <w:rPr>
          <w:rFonts w:ascii="Times New Roman" w:hAnsi="Times New Roman" w:cs="Times New Roman"/>
          <w:sz w:val="28"/>
          <w:szCs w:val="28"/>
        </w:rPr>
        <w:t xml:space="preserve"> Брест–Москва (примерно 8 км). Расстояние до железнодорожной станции Борисов – около </w:t>
      </w:r>
      <w:smartTag w:uri="urn:schemas-microsoft-com:office:smarttags" w:element="metricconverter">
        <w:smartTagPr>
          <w:attr w:name="ProductID" w:val="3 км"/>
        </w:smartTagPr>
        <w:r w:rsidRPr="007A570F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Pr="007A57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70F" w:rsidRPr="007A570F" w:rsidRDefault="007A570F" w:rsidP="007A570F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70F">
        <w:rPr>
          <w:rFonts w:ascii="Times New Roman" w:hAnsi="Times New Roman" w:cs="Times New Roman"/>
          <w:sz w:val="28"/>
          <w:szCs w:val="28"/>
        </w:rPr>
        <w:t xml:space="preserve">Более подробную информацию по данному вопросу можно получить на сайте </w:t>
      </w:r>
      <w:r w:rsidRPr="007A570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A570F">
        <w:rPr>
          <w:rFonts w:ascii="Times New Roman" w:hAnsi="Times New Roman" w:cs="Times New Roman"/>
          <w:sz w:val="28"/>
          <w:szCs w:val="28"/>
        </w:rPr>
        <w:t>.</w:t>
      </w:r>
      <w:r w:rsidRPr="007A570F">
        <w:rPr>
          <w:rFonts w:ascii="Times New Roman" w:hAnsi="Times New Roman" w:cs="Times New Roman"/>
          <w:sz w:val="28"/>
          <w:szCs w:val="28"/>
          <w:lang w:val="en-US"/>
        </w:rPr>
        <w:t>starter</w:t>
      </w:r>
      <w:r w:rsidRPr="007A570F">
        <w:rPr>
          <w:rFonts w:ascii="Times New Roman" w:hAnsi="Times New Roman" w:cs="Times New Roman"/>
          <w:sz w:val="28"/>
          <w:szCs w:val="28"/>
        </w:rPr>
        <w:t>.</w:t>
      </w:r>
      <w:r w:rsidRPr="007A570F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7A570F">
        <w:rPr>
          <w:rFonts w:ascii="Times New Roman" w:hAnsi="Times New Roman" w:cs="Times New Roman"/>
          <w:sz w:val="28"/>
          <w:szCs w:val="28"/>
        </w:rPr>
        <w:t>.</w:t>
      </w:r>
    </w:p>
    <w:p w:rsidR="007A570F" w:rsidRDefault="007A570F" w:rsidP="007A570F">
      <w:pPr>
        <w:ind w:right="-6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570F">
        <w:rPr>
          <w:rFonts w:ascii="Times New Roman" w:hAnsi="Times New Roman" w:cs="Times New Roman"/>
          <w:sz w:val="28"/>
          <w:szCs w:val="28"/>
        </w:rPr>
        <w:t xml:space="preserve">Контактное лицо: главный инженер Иванов Дмитрий Олегович (тел.  8 0177 73 17 10, </w:t>
      </w:r>
      <w:proofErr w:type="spellStart"/>
      <w:r w:rsidRPr="007A570F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7A570F">
        <w:rPr>
          <w:rFonts w:ascii="Times New Roman" w:hAnsi="Times New Roman" w:cs="Times New Roman"/>
          <w:sz w:val="28"/>
          <w:szCs w:val="28"/>
        </w:rPr>
        <w:t xml:space="preserve">. (029) 657 61 84 </w:t>
      </w:r>
      <w:proofErr w:type="spellStart"/>
      <w:r w:rsidRPr="007A570F">
        <w:rPr>
          <w:rFonts w:ascii="Times New Roman" w:hAnsi="Times New Roman" w:cs="Times New Roman"/>
          <w:sz w:val="28"/>
          <w:szCs w:val="28"/>
          <w:lang w:val="en-US"/>
        </w:rPr>
        <w:t>Velcom</w:t>
      </w:r>
      <w:proofErr w:type="spellEnd"/>
      <w:r w:rsidRPr="007A570F">
        <w:rPr>
          <w:rFonts w:ascii="Times New Roman" w:hAnsi="Times New Roman" w:cs="Times New Roman"/>
          <w:sz w:val="28"/>
          <w:szCs w:val="28"/>
        </w:rPr>
        <w:t>).</w:t>
      </w:r>
    </w:p>
    <w:p w:rsidR="007A570F" w:rsidRPr="007A570F" w:rsidRDefault="007A570F" w:rsidP="007A570F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видео информацией о продаваемых объектах можно ознакомиться на официальном сайте ОАО «БАТЭ»- управляющая компания холдинга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Автокомопненты</w:t>
      </w:r>
      <w:proofErr w:type="spellEnd"/>
      <w:r w:rsidRPr="007A57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-   </w:t>
      </w:r>
      <w:hyperlink r:id="rId4" w:history="1">
        <w:r w:rsidRPr="005276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276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76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starter</w:t>
        </w:r>
        <w:r w:rsidRPr="005276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76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>
        <w:rPr>
          <w:rFonts w:ascii="Times New Roman" w:hAnsi="Times New Roman" w:cs="Times New Roman"/>
          <w:sz w:val="28"/>
          <w:szCs w:val="28"/>
        </w:rPr>
        <w:t>, баннер – продажа второй площадки - ссылка на видеоматериал по реализации 2-щй площадки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r w:rsidRPr="007A570F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7A570F" w:rsidRPr="007A570F" w:rsidRDefault="007A570F" w:rsidP="007A570F">
      <w:pPr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7A570F">
        <w:rPr>
          <w:rFonts w:ascii="Times New Roman" w:hAnsi="Times New Roman" w:cs="Times New Roman"/>
          <w:sz w:val="28"/>
          <w:szCs w:val="28"/>
        </w:rPr>
        <w:tab/>
      </w:r>
    </w:p>
    <w:p w:rsidR="007A570F" w:rsidRPr="007A570F" w:rsidRDefault="007A570F" w:rsidP="007A570F">
      <w:pPr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7A570F">
        <w:rPr>
          <w:rFonts w:ascii="Times New Roman" w:hAnsi="Times New Roman" w:cs="Times New Roman"/>
          <w:sz w:val="28"/>
          <w:szCs w:val="28"/>
        </w:rPr>
        <w:tab/>
      </w:r>
    </w:p>
    <w:p w:rsidR="007A570F" w:rsidRPr="007A570F" w:rsidRDefault="007A570F" w:rsidP="007A570F">
      <w:pPr>
        <w:ind w:left="-57"/>
        <w:rPr>
          <w:rFonts w:ascii="Times New Roman" w:hAnsi="Times New Roman" w:cs="Times New Roman"/>
          <w:sz w:val="28"/>
          <w:szCs w:val="28"/>
        </w:rPr>
      </w:pPr>
    </w:p>
    <w:p w:rsidR="008A1062" w:rsidRPr="007A570F" w:rsidRDefault="008A1062">
      <w:pPr>
        <w:rPr>
          <w:rFonts w:ascii="Times New Roman" w:hAnsi="Times New Roman" w:cs="Times New Roman"/>
          <w:sz w:val="28"/>
          <w:szCs w:val="28"/>
        </w:rPr>
      </w:pPr>
    </w:p>
    <w:sectPr w:rsidR="008A1062" w:rsidRPr="007A570F" w:rsidSect="000B4EA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70F"/>
    <w:rsid w:val="007A570F"/>
    <w:rsid w:val="008A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7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te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Близнюк Е.В.</dc:creator>
  <cp:keywords/>
  <dc:description/>
  <cp:lastModifiedBy>Близнюк Е.В.</cp:lastModifiedBy>
  <cp:revision>3</cp:revision>
  <dcterms:created xsi:type="dcterms:W3CDTF">2018-07-09T12:10:00Z</dcterms:created>
  <dcterms:modified xsi:type="dcterms:W3CDTF">2018-07-09T12:16:00Z</dcterms:modified>
</cp:coreProperties>
</file>