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0453716"/>
        <w:docPartObj>
          <w:docPartGallery w:val="Table of Contents"/>
          <w:docPartUnique/>
        </w:docPartObj>
      </w:sdtPr>
      <w:sdtContent>
        <w:p w:rsidR="000C5966" w:rsidRDefault="000C5966" w:rsidP="000C5966">
          <w:pPr>
            <w:pStyle w:val="a4"/>
            <w:rPr>
              <w:rFonts w:ascii="Times New Roman" w:hAnsi="Times New Roman" w:cs="Times New Roman"/>
              <w:color w:val="auto"/>
              <w:sz w:val="30"/>
              <w:szCs w:val="30"/>
            </w:rPr>
          </w:pPr>
          <w:r w:rsidRPr="0092788F">
            <w:rPr>
              <w:rFonts w:ascii="Times New Roman" w:hAnsi="Times New Roman" w:cs="Times New Roman"/>
              <w:color w:val="auto"/>
              <w:sz w:val="30"/>
              <w:szCs w:val="30"/>
            </w:rPr>
            <w:t>Оглавление</w:t>
          </w:r>
        </w:p>
        <w:p w:rsidR="001B65AF" w:rsidRDefault="009653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965309">
            <w:fldChar w:fldCharType="begin"/>
          </w:r>
          <w:r w:rsidR="000C5966">
            <w:instrText xml:space="preserve"> TOC \o "1-3" \h \z \u </w:instrText>
          </w:r>
          <w:r w:rsidRPr="00965309">
            <w:fldChar w:fldCharType="separate"/>
          </w:r>
          <w:hyperlink w:anchor="_Toc534971223" w:history="1">
            <w:r w:rsidR="001B65AF" w:rsidRPr="005C77BA">
              <w:rPr>
                <w:rStyle w:val="a3"/>
                <w:noProof/>
              </w:rPr>
              <w:t>ВВЕДЕНИЕ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24" w:history="1">
            <w:r w:rsidR="001B65AF" w:rsidRPr="005C77BA">
              <w:rPr>
                <w:rStyle w:val="a3"/>
                <w:noProof/>
              </w:rPr>
              <w:t>Глава 1 ВЕДЕНИЕ ДОГОВОРОВ АРЕНДЫ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25" w:history="1">
            <w:r w:rsidR="001B65AF" w:rsidRPr="005C77BA">
              <w:rPr>
                <w:rStyle w:val="a3"/>
                <w:noProof/>
              </w:rPr>
              <w:t>1.</w:t>
            </w:r>
            <w:r w:rsidR="001B65A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1B65AF" w:rsidRPr="005C77BA">
              <w:rPr>
                <w:rStyle w:val="a3"/>
                <w:noProof/>
              </w:rPr>
              <w:t>Внесение договора аренды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26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Этап 1. Выбор режима работы «Внесение сведений о субъекте»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27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Этап 2. Переход к форме выбора типа сведений для внесения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28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Этап 3. Выбор типа сведений для внесения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29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Этап 4. Внесение реквизитов договора аренды (безвозмездного пользования)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30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Этап 5 Выбор организационно-правовой формы арендатора (ссудодателя)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31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Этап 6 Добавление арендатора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32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Этап 7 Добавление объекта аренды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33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Этап 8. Добавление условий договора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34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Этап 9. Предварительный просмотр и подтверждение сведений об арендаторе, предмете и условиях договора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35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 xml:space="preserve">Этап </w:t>
            </w:r>
            <w:r w:rsidR="001B65AF" w:rsidRPr="005C77BA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10. Завершение формирования договора аренды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36" w:history="1">
            <w:r w:rsidR="001B65AF" w:rsidRPr="005C77BA">
              <w:rPr>
                <w:rStyle w:val="a3"/>
                <w:rFonts w:eastAsiaTheme="majorEastAsia"/>
                <w:noProof/>
              </w:rPr>
              <w:t>2. Просмотр сведений о договоре аренды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37" w:history="1">
            <w:r w:rsidR="001B65AF" w:rsidRPr="005C77BA">
              <w:rPr>
                <w:rStyle w:val="a3"/>
                <w:rFonts w:eastAsiaTheme="majorEastAsia"/>
                <w:noProof/>
              </w:rPr>
              <w:t>3. Редактирование договора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38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3.1. Переход в режим редактирования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39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3.2 Изменение условий договора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40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3.3 Изменение предмета договора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41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3.4. Редактирование реквизитов договора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42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3.5 Удаление ошибочно занесенного основного договора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43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3.6 Удаление договора в связи с его расторжением (прекращением действия)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44" w:history="1">
            <w:r w:rsidR="001B65AF" w:rsidRPr="005C77BA">
              <w:rPr>
                <w:rStyle w:val="a3"/>
                <w:rFonts w:eastAsiaTheme="majorEastAsia"/>
                <w:noProof/>
              </w:rPr>
              <w:t>6.</w:t>
            </w:r>
            <w:r w:rsidR="001B65A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1B65AF" w:rsidRPr="005C77BA">
              <w:rPr>
                <w:rStyle w:val="a3"/>
                <w:rFonts w:eastAsiaTheme="majorEastAsia"/>
                <w:noProof/>
              </w:rPr>
              <w:t>Ведение информации о платежах и задолженности арендодателя в бюджет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45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6.1 Особенности указания информации в случае ликвидации задолженности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46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6.2 Особенности указания развернутой информации о перечислениях и задолженности в бюджет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47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6.3 Переход к формам, обеспечивающим возможность добавления и исключения информации о перечислениях и задолженности в бюджет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48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6.4</w:t>
            </w:r>
            <w:r w:rsidR="001B65AF">
              <w:rPr>
                <w:rFonts w:eastAsiaTheme="minorEastAsia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Добавление сведений о перечислениях и задолженности по платежам в бюджет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49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6.5 Просмотр сведений о платежах в бюджет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50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6.6 Изменение сведений о перечислениях и задолженности по платежам в бюджет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51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6.7 Исключение записи о платеже в бюджет за выбранный период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52" w:history="1">
            <w:r w:rsidR="001B65AF" w:rsidRPr="005C77BA">
              <w:rPr>
                <w:rStyle w:val="a3"/>
                <w:rFonts w:eastAsiaTheme="majorEastAsia"/>
                <w:noProof/>
              </w:rPr>
              <w:t>7.</w:t>
            </w:r>
            <w:r w:rsidR="001B65A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1B65AF" w:rsidRPr="005C77BA">
              <w:rPr>
                <w:rStyle w:val="a3"/>
                <w:rFonts w:eastAsiaTheme="majorEastAsia"/>
                <w:noProof/>
              </w:rPr>
              <w:t>Сведения о платежах и задолженности арендатора по договору аренды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53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7.1 Переход к форме, обеспечивающей добавление сведений о платежах и задолженности арендатора по договору аренды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54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7.2 Добавление сведений о платежах и задолженности арендатора по договору аренды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55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7.3 Просмотр сведений о платежах и задолженности арендатора по договору аренды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56" w:history="1">
            <w:r w:rsidR="001B65AF" w:rsidRPr="005C77BA">
              <w:rPr>
                <w:rStyle w:val="a3"/>
                <w:rFonts w:ascii="Times New Roman" w:eastAsiaTheme="majorEastAsia" w:hAnsi="Times New Roman" w:cs="Times New Roman"/>
                <w:b/>
                <w:bCs/>
                <w:noProof/>
              </w:rPr>
              <w:t>7.4 Изменение сведений о платежах и задолженности арендатора по договору аренды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57" w:history="1">
            <w:r w:rsidR="001B65AF" w:rsidRPr="005C77BA">
              <w:rPr>
                <w:rStyle w:val="a3"/>
                <w:noProof/>
              </w:rPr>
              <w:t>Глава 2 ВЕДЕНИЕ ИНФОРМАЦИИ О НЕИСПОЛЬЗУЕМОМ (ЗАКОНСЕРВИРОВАННОМ) ИМУЩЕСТВЕ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58" w:history="1">
            <w:r w:rsidR="001B65AF" w:rsidRPr="005C77BA">
              <w:rPr>
                <w:rStyle w:val="a3"/>
                <w:noProof/>
              </w:rPr>
              <w:t>1.</w:t>
            </w:r>
            <w:r w:rsidR="001B65A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1B65AF" w:rsidRPr="005C77BA">
              <w:rPr>
                <w:rStyle w:val="a3"/>
                <w:noProof/>
              </w:rPr>
              <w:t>Составление списка неиспользуемого (законсервированного) имущества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59" w:history="1">
            <w:r w:rsidR="001B65AF" w:rsidRPr="005C77BA">
              <w:rPr>
                <w:rStyle w:val="a3"/>
                <w:rFonts w:ascii="Times New Roman" w:hAnsi="Times New Roman" w:cs="Times New Roman"/>
                <w:noProof/>
              </w:rPr>
              <w:t xml:space="preserve">1.1 </w:t>
            </w:r>
            <w:r w:rsidR="001B65AF" w:rsidRPr="005C77BA">
              <w:rPr>
                <w:rStyle w:val="a3"/>
                <w:rFonts w:ascii="Times New Roman" w:hAnsi="Times New Roman" w:cs="Times New Roman"/>
                <w:noProof/>
                <w:lang w:val="en-US"/>
              </w:rPr>
              <w:t>C</w:t>
            </w:r>
            <w:r w:rsidR="001B65AF" w:rsidRPr="005C77BA">
              <w:rPr>
                <w:rStyle w:val="a3"/>
                <w:rFonts w:ascii="Times New Roman" w:hAnsi="Times New Roman" w:cs="Times New Roman"/>
                <w:noProof/>
              </w:rPr>
              <w:t>оставление списка по отдельным объектам недвижимости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60" w:history="1">
            <w:r w:rsidR="001B65AF" w:rsidRPr="005C77BA">
              <w:rPr>
                <w:rStyle w:val="a3"/>
                <w:rFonts w:ascii="Times New Roman" w:hAnsi="Times New Roman" w:cs="Times New Roman"/>
                <w:noProof/>
              </w:rPr>
              <w:t>1.1.1 Поиск и добавление объекта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34971261" w:history="1">
            <w:r w:rsidR="001B65AF" w:rsidRPr="005C77BA">
              <w:rPr>
                <w:rStyle w:val="a3"/>
                <w:rFonts w:ascii="Times New Roman" w:hAnsi="Times New Roman" w:cs="Times New Roman"/>
                <w:noProof/>
              </w:rPr>
              <w:t>1.1.2 Порядок заполнения формы «Внесение сведений о характеристиках неиспользуемой (законсервированной) площади»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62" w:history="1">
            <w:r w:rsidR="001B65AF" w:rsidRPr="005C77BA">
              <w:rPr>
                <w:rStyle w:val="a3"/>
                <w:rFonts w:ascii="Times New Roman" w:hAnsi="Times New Roman" w:cs="Times New Roman"/>
                <w:noProof/>
              </w:rPr>
              <w:t>1.3 Составление перечня неиспользуемых (неэффективно используемых), законсервированных изолированных помещений либо невычлененных частей одного объекта недвижимости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63" w:history="1">
            <w:r w:rsidR="001B65AF" w:rsidRPr="005C77BA">
              <w:rPr>
                <w:rStyle w:val="a3"/>
                <w:rFonts w:ascii="Times New Roman" w:hAnsi="Times New Roman" w:cs="Times New Roman"/>
                <w:noProof/>
              </w:rPr>
              <w:t>1.4 Добавление последующих объектов в список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64" w:history="1">
            <w:r w:rsidR="001B65AF" w:rsidRPr="005C77BA">
              <w:rPr>
                <w:rStyle w:val="a3"/>
                <w:noProof/>
                <w:lang w:val="en-US"/>
              </w:rPr>
              <w:t>2.</w:t>
            </w:r>
            <w:r w:rsidR="001B65A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1B65AF" w:rsidRPr="005C77BA">
              <w:rPr>
                <w:rStyle w:val="a3"/>
                <w:noProof/>
              </w:rPr>
              <w:t>Просмотр сведений неиспользуемом,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65" w:history="1">
            <w:r w:rsidR="001B65AF" w:rsidRPr="005C77BA">
              <w:rPr>
                <w:rStyle w:val="a3"/>
                <w:noProof/>
              </w:rPr>
              <w:t>законсервированном объекте недвижимости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66" w:history="1">
            <w:r w:rsidR="001B65AF" w:rsidRPr="005C77BA">
              <w:rPr>
                <w:rStyle w:val="a3"/>
                <w:rFonts w:ascii="Times New Roman" w:hAnsi="Times New Roman" w:cs="Times New Roman"/>
                <w:noProof/>
              </w:rPr>
              <w:t>2.1 Просмотр списка неиспользуемых (законсервированных) объектов недвижимости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67" w:history="1">
            <w:r w:rsidR="001B65AF" w:rsidRPr="005C77BA">
              <w:rPr>
                <w:rStyle w:val="a3"/>
                <w:rFonts w:ascii="Times New Roman" w:hAnsi="Times New Roman" w:cs="Times New Roman"/>
                <w:noProof/>
              </w:rPr>
              <w:t>2.2 Просмотр подробной информации о неиспользуемом (законсервированном) объекте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68" w:history="1">
            <w:r w:rsidR="001B65AF" w:rsidRPr="005C77BA">
              <w:rPr>
                <w:rStyle w:val="a3"/>
                <w:noProof/>
              </w:rPr>
              <w:t>3. Изменение сведений о неиспользуемом (законсервированном) объекте недвижимости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34971269" w:history="1">
            <w:r w:rsidR="001B65AF" w:rsidRPr="005C77BA">
              <w:rPr>
                <w:rStyle w:val="a3"/>
                <w:noProof/>
              </w:rPr>
              <w:t>4. Удаление сведений из списка неиспользуемого (законсервированного) имущества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70" w:history="1">
            <w:r w:rsidR="001B65AF" w:rsidRPr="005C77BA">
              <w:rPr>
                <w:rStyle w:val="a3"/>
                <w:rFonts w:ascii="Times New Roman" w:hAnsi="Times New Roman" w:cs="Times New Roman"/>
                <w:noProof/>
              </w:rPr>
              <w:t>4.1. Удаление сведений из списка неиспользуемого (законсервированного) имущества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65AF" w:rsidRDefault="00965309">
          <w:pPr>
            <w:pStyle w:val="21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2"/>
              <w:szCs w:val="22"/>
              <w:lang w:eastAsia="ru-RU"/>
            </w:rPr>
          </w:pPr>
          <w:hyperlink w:anchor="_Toc534971271" w:history="1">
            <w:r w:rsidR="001B65AF" w:rsidRPr="005C77BA">
              <w:rPr>
                <w:rStyle w:val="a3"/>
                <w:rFonts w:ascii="Times New Roman" w:hAnsi="Times New Roman" w:cs="Times New Roman"/>
                <w:noProof/>
              </w:rPr>
              <w:t>4.2. Удаление сведений из перечня неиспользуемых (законсервированных) площадей, находящихся в одном объекте недвижимого имущества</w:t>
            </w:r>
            <w:r w:rsidR="001B65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B65AF">
              <w:rPr>
                <w:noProof/>
                <w:webHidden/>
              </w:rPr>
              <w:instrText xml:space="preserve"> PAGEREF _Toc534971271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B7E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5966" w:rsidRDefault="00965309" w:rsidP="000C5966">
          <w:r>
            <w:rPr>
              <w:b/>
              <w:bCs/>
            </w:rPr>
            <w:fldChar w:fldCharType="end"/>
          </w:r>
        </w:p>
      </w:sdtContent>
    </w:sdt>
    <w:p w:rsidR="000C5966" w:rsidRDefault="000C5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2C96" w:rsidRDefault="00F12C96" w:rsidP="00F12C96">
      <w:pPr>
        <w:pStyle w:val="1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bookmarkStart w:id="1" w:name="_Toc415575407"/>
      <w:bookmarkStart w:id="2" w:name="_Toc499311219"/>
      <w:bookmarkStart w:id="3" w:name="_Toc534971223"/>
      <w:bookmarkStart w:id="4" w:name="_Toc415575409"/>
      <w:r w:rsidRPr="0075612C">
        <w:rPr>
          <w:rFonts w:ascii="Times New Roman" w:hAnsi="Times New Roman" w:cs="Times New Roman"/>
          <w:color w:val="auto"/>
          <w:sz w:val="30"/>
          <w:szCs w:val="30"/>
        </w:rPr>
        <w:lastRenderedPageBreak/>
        <w:t>ВВЕДЕНИЕ</w:t>
      </w:r>
      <w:bookmarkEnd w:id="1"/>
      <w:bookmarkEnd w:id="2"/>
      <w:bookmarkEnd w:id="3"/>
    </w:p>
    <w:p w:rsidR="00F12C96" w:rsidRPr="0075612C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12C96" w:rsidRPr="0075612C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5" w:name="_Toc412708757"/>
      <w:r w:rsidRPr="0075612C">
        <w:rPr>
          <w:rFonts w:ascii="Times New Roman" w:hAnsi="Times New Roman" w:cs="Times New Roman"/>
          <w:b/>
          <w:sz w:val="30"/>
          <w:szCs w:val="30"/>
        </w:rPr>
        <w:t>Назначение программы ведения Единого реестра</w:t>
      </w:r>
      <w:bookmarkEnd w:id="5"/>
    </w:p>
    <w:p w:rsidR="00F12C96" w:rsidRPr="0075612C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6" w:name="_Toc412708758"/>
      <w:r w:rsidRPr="0075612C">
        <w:rPr>
          <w:rFonts w:ascii="Times New Roman" w:hAnsi="Times New Roman" w:cs="Times New Roman"/>
          <w:b/>
          <w:sz w:val="30"/>
          <w:szCs w:val="30"/>
        </w:rPr>
        <w:t>государственного имущества</w:t>
      </w:r>
      <w:bookmarkEnd w:id="6"/>
    </w:p>
    <w:p w:rsidR="00F12C96" w:rsidRPr="0075612C" w:rsidRDefault="00F12C96" w:rsidP="00F12C96"/>
    <w:p w:rsidR="00F12C96" w:rsidRPr="00EA1848" w:rsidRDefault="00F12C96" w:rsidP="00F12C96">
      <w:pPr>
        <w:pStyle w:val="ad"/>
        <w:widowControl/>
        <w:spacing w:after="0" w:line="240" w:lineRule="auto"/>
        <w:ind w:left="0" w:firstLine="851"/>
        <w:rPr>
          <w:sz w:val="30"/>
          <w:szCs w:val="30"/>
        </w:rPr>
      </w:pPr>
      <w:r>
        <w:rPr>
          <w:sz w:val="30"/>
          <w:szCs w:val="30"/>
        </w:rPr>
        <w:t>1.1 Программное обеспечение Единого реестра государственного имущества (далее – ПО Единого реестра)</w:t>
      </w:r>
      <w:r w:rsidRPr="00EA1848">
        <w:rPr>
          <w:sz w:val="30"/>
          <w:szCs w:val="30"/>
        </w:rPr>
        <w:t xml:space="preserve"> </w:t>
      </w:r>
      <w:r>
        <w:rPr>
          <w:sz w:val="30"/>
          <w:szCs w:val="30"/>
        </w:rPr>
        <w:t>обеспечивает возможность</w:t>
      </w:r>
      <w:r w:rsidRPr="00EA1848">
        <w:rPr>
          <w:sz w:val="30"/>
          <w:szCs w:val="30"/>
        </w:rPr>
        <w:t xml:space="preserve"> сбора (внесения, изменения</w:t>
      </w:r>
      <w:r>
        <w:rPr>
          <w:sz w:val="30"/>
          <w:szCs w:val="30"/>
        </w:rPr>
        <w:t>,</w:t>
      </w:r>
      <w:r w:rsidRPr="00EA1848">
        <w:rPr>
          <w:sz w:val="30"/>
          <w:szCs w:val="30"/>
        </w:rPr>
        <w:t xml:space="preserve"> деактуализации) </w:t>
      </w:r>
      <w:r>
        <w:rPr>
          <w:sz w:val="30"/>
          <w:szCs w:val="30"/>
        </w:rPr>
        <w:t xml:space="preserve">и просмотра </w:t>
      </w:r>
      <w:r w:rsidRPr="00EA1848">
        <w:rPr>
          <w:sz w:val="30"/>
          <w:szCs w:val="30"/>
        </w:rPr>
        <w:t xml:space="preserve">сведений </w:t>
      </w:r>
      <w:r>
        <w:rPr>
          <w:sz w:val="30"/>
          <w:szCs w:val="30"/>
        </w:rPr>
        <w:t>о договорах аренды (безвозмездного пользования) государственного имущества</w:t>
      </w:r>
      <w:r w:rsidRPr="00EA1848">
        <w:rPr>
          <w:sz w:val="30"/>
          <w:szCs w:val="30"/>
        </w:rPr>
        <w:t xml:space="preserve"> </w:t>
      </w:r>
      <w:r>
        <w:rPr>
          <w:sz w:val="30"/>
          <w:szCs w:val="30"/>
        </w:rPr>
        <w:t>посредством</w:t>
      </w:r>
      <w:r w:rsidRPr="00EA1848">
        <w:rPr>
          <w:sz w:val="30"/>
          <w:szCs w:val="30"/>
        </w:rPr>
        <w:t xml:space="preserve"> использовани</w:t>
      </w:r>
      <w:r>
        <w:rPr>
          <w:sz w:val="30"/>
          <w:szCs w:val="30"/>
        </w:rPr>
        <w:t>я</w:t>
      </w:r>
      <w:r w:rsidRPr="00EA1848">
        <w:rPr>
          <w:sz w:val="30"/>
          <w:szCs w:val="30"/>
        </w:rPr>
        <w:t xml:space="preserve"> сети Интернет</w:t>
      </w:r>
      <w:r>
        <w:rPr>
          <w:sz w:val="30"/>
          <w:szCs w:val="30"/>
        </w:rPr>
        <w:t xml:space="preserve"> в соответствии с требованиями Инструкции </w:t>
      </w:r>
      <w:r w:rsidRPr="00E40254">
        <w:rPr>
          <w:sz w:val="30"/>
          <w:szCs w:val="30"/>
        </w:rPr>
        <w:t>о порядке включения (исключения) сведений в Единый реестр государственного имущества</w:t>
      </w:r>
      <w:r w:rsidR="00C6691A">
        <w:rPr>
          <w:sz w:val="30"/>
          <w:szCs w:val="30"/>
        </w:rPr>
        <w:t xml:space="preserve"> (далее – Единый реестр)</w:t>
      </w:r>
      <w:r w:rsidRPr="00E40254">
        <w:rPr>
          <w:sz w:val="30"/>
          <w:szCs w:val="30"/>
        </w:rPr>
        <w:t xml:space="preserve"> и поддержания его в актуальном состоянии</w:t>
      </w:r>
      <w:r>
        <w:rPr>
          <w:sz w:val="30"/>
          <w:szCs w:val="30"/>
        </w:rPr>
        <w:t>,</w:t>
      </w:r>
      <w:r w:rsidRPr="00EA1848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утвержденной постановлением Государственного комитета по имуществу Республики Беларусь № 16 от 15.04.2013, а также </w:t>
      </w:r>
      <w:r w:rsidRPr="006713C3">
        <w:rPr>
          <w:sz w:val="30"/>
          <w:szCs w:val="30"/>
        </w:rPr>
        <w:t>приказа</w:t>
      </w:r>
      <w:r>
        <w:rPr>
          <w:szCs w:val="24"/>
        </w:rPr>
        <w:t xml:space="preserve"> </w:t>
      </w:r>
      <w:r>
        <w:rPr>
          <w:sz w:val="30"/>
          <w:szCs w:val="30"/>
        </w:rPr>
        <w:t>Г</w:t>
      </w:r>
      <w:r w:rsidRPr="005D1B0F">
        <w:rPr>
          <w:sz w:val="30"/>
          <w:szCs w:val="30"/>
        </w:rPr>
        <w:t xml:space="preserve">осударственного комитета по имуществу Республики Беларусь </w:t>
      </w:r>
      <w:r w:rsidR="00F22DD0">
        <w:rPr>
          <w:sz w:val="30"/>
          <w:szCs w:val="30"/>
        </w:rPr>
        <w:t>17</w:t>
      </w:r>
      <w:r>
        <w:rPr>
          <w:sz w:val="30"/>
          <w:szCs w:val="30"/>
        </w:rPr>
        <w:t>.12.</w:t>
      </w:r>
      <w:r w:rsidRPr="005D1B0F">
        <w:rPr>
          <w:sz w:val="30"/>
          <w:szCs w:val="30"/>
        </w:rPr>
        <w:t>201</w:t>
      </w:r>
      <w:r w:rsidR="00F22DD0">
        <w:rPr>
          <w:sz w:val="30"/>
          <w:szCs w:val="30"/>
        </w:rPr>
        <w:t>8</w:t>
      </w:r>
      <w:r w:rsidRPr="005D1B0F">
        <w:rPr>
          <w:sz w:val="30"/>
          <w:szCs w:val="30"/>
        </w:rPr>
        <w:t xml:space="preserve"> </w:t>
      </w:r>
      <w:r>
        <w:rPr>
          <w:sz w:val="30"/>
          <w:szCs w:val="30"/>
        </w:rPr>
        <w:t>№</w:t>
      </w:r>
      <w:r w:rsidRPr="005D1B0F">
        <w:rPr>
          <w:sz w:val="30"/>
          <w:szCs w:val="30"/>
        </w:rPr>
        <w:t xml:space="preserve"> 2</w:t>
      </w:r>
      <w:r w:rsidR="00F22DD0">
        <w:rPr>
          <w:sz w:val="30"/>
          <w:szCs w:val="30"/>
        </w:rPr>
        <w:t>51</w:t>
      </w:r>
      <w:r w:rsidRPr="005D1B0F">
        <w:rPr>
          <w:sz w:val="30"/>
          <w:szCs w:val="30"/>
        </w:rPr>
        <w:t xml:space="preserve"> </w:t>
      </w:r>
      <w:r>
        <w:rPr>
          <w:sz w:val="30"/>
          <w:szCs w:val="30"/>
        </w:rPr>
        <w:t>«О</w:t>
      </w:r>
      <w:r w:rsidRPr="005D1B0F">
        <w:rPr>
          <w:sz w:val="30"/>
          <w:szCs w:val="30"/>
        </w:rPr>
        <w:t>б установлении форм ведомственной отчетности на 201</w:t>
      </w:r>
      <w:r w:rsidR="00F22DD0">
        <w:rPr>
          <w:sz w:val="30"/>
          <w:szCs w:val="30"/>
        </w:rPr>
        <w:t>9</w:t>
      </w:r>
      <w:r w:rsidRPr="005D1B0F">
        <w:rPr>
          <w:sz w:val="30"/>
          <w:szCs w:val="30"/>
        </w:rPr>
        <w:t xml:space="preserve"> год</w:t>
      </w:r>
      <w:r>
        <w:rPr>
          <w:sz w:val="30"/>
          <w:szCs w:val="30"/>
        </w:rPr>
        <w:t xml:space="preserve">» в части формы </w:t>
      </w:r>
      <w:r w:rsidRPr="004075DE">
        <w:rPr>
          <w:sz w:val="30"/>
          <w:szCs w:val="30"/>
        </w:rPr>
        <w:t xml:space="preserve">ведомственной отчетности «Отчет об использовании зданий, сооружений, изолированных помещений, находящихся в государственной собственности» и указанию </w:t>
      </w:r>
      <w:r>
        <w:rPr>
          <w:sz w:val="30"/>
          <w:szCs w:val="30"/>
        </w:rPr>
        <w:t>п</w:t>
      </w:r>
      <w:r w:rsidRPr="004075DE">
        <w:rPr>
          <w:sz w:val="30"/>
          <w:szCs w:val="30"/>
        </w:rPr>
        <w:t xml:space="preserve">о ее заполнению. </w:t>
      </w:r>
    </w:p>
    <w:p w:rsidR="00F12C96" w:rsidRPr="004075DE" w:rsidRDefault="00F12C96" w:rsidP="00F12C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2 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Руководство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пользователя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предназначено для лиц, использующих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ПО Единого реестра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имеющих навыки работы на персональных </w:t>
      </w:r>
      <w:r w:rsidRPr="00D358CC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компьютерах в среде операционной системы (ОС) семейства MS Windows 98/2000/XP/2003/7</w:t>
      </w:r>
      <w:r w:rsidR="0019527C">
        <w:rPr>
          <w:rFonts w:ascii="Times New Roman" w:eastAsia="Times New Roman" w:hAnsi="Times New Roman" w:cs="Times New Roman"/>
          <w:sz w:val="30"/>
          <w:szCs w:val="30"/>
          <w:lang w:eastAsia="ru-RU"/>
        </w:rPr>
        <w:t>/10</w:t>
      </w:r>
      <w:r w:rsidRPr="00D358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а также навыки работы с браузерами </w:t>
      </w:r>
      <w:r w:rsidRPr="00D358CC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Mozilla</w:t>
      </w:r>
      <w:r w:rsidRPr="00D358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D358CC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FireFox</w:t>
      </w:r>
      <w:r w:rsidRPr="00D358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D358CC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Google</w:t>
      </w:r>
      <w:r w:rsidRPr="00D358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D358CC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Chrome</w:t>
      </w:r>
      <w:r w:rsidRPr="00D358CC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F12C96" w:rsidRDefault="00F12C96" w:rsidP="00F12C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3 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Настоящее </w:t>
      </w:r>
      <w:r w:rsidR="00FB6429"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>руководство</w:t>
      </w:r>
      <w:r w:rsidR="00FB642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пользователя содержит порядок внесения, изменения и деактуализации сведений 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F12C96" w:rsidRDefault="00F12C96" w:rsidP="00F12C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 </w:t>
      </w:r>
      <w:r w:rsidRPr="00CE6F2A">
        <w:rPr>
          <w:rFonts w:ascii="Times New Roman" w:hAnsi="Times New Roman" w:cs="Times New Roman"/>
          <w:sz w:val="30"/>
          <w:szCs w:val="30"/>
        </w:rPr>
        <w:t>договор</w:t>
      </w:r>
      <w:r>
        <w:rPr>
          <w:rFonts w:ascii="Times New Roman" w:hAnsi="Times New Roman" w:cs="Times New Roman"/>
          <w:sz w:val="30"/>
          <w:szCs w:val="30"/>
        </w:rPr>
        <w:t>ах</w:t>
      </w:r>
      <w:r w:rsidRPr="00CE6F2A">
        <w:rPr>
          <w:rFonts w:ascii="Times New Roman" w:hAnsi="Times New Roman" w:cs="Times New Roman"/>
          <w:sz w:val="30"/>
          <w:szCs w:val="30"/>
        </w:rPr>
        <w:t xml:space="preserve"> аренды, без</w:t>
      </w:r>
      <w:r>
        <w:rPr>
          <w:rFonts w:ascii="Times New Roman" w:hAnsi="Times New Roman" w:cs="Times New Roman"/>
          <w:sz w:val="30"/>
          <w:szCs w:val="30"/>
        </w:rPr>
        <w:t xml:space="preserve">возмездного пользования недвижимого </w:t>
      </w:r>
      <w:r w:rsidRPr="00CE6F2A">
        <w:rPr>
          <w:rFonts w:ascii="Times New Roman" w:hAnsi="Times New Roman" w:cs="Times New Roman"/>
          <w:sz w:val="30"/>
          <w:szCs w:val="30"/>
        </w:rPr>
        <w:t>имуществ</w:t>
      </w:r>
      <w:r>
        <w:rPr>
          <w:rFonts w:ascii="Times New Roman" w:hAnsi="Times New Roman" w:cs="Times New Roman"/>
          <w:sz w:val="30"/>
          <w:szCs w:val="30"/>
        </w:rPr>
        <w:t>а;</w:t>
      </w:r>
    </w:p>
    <w:p w:rsidR="00F12C96" w:rsidRDefault="00F12C96" w:rsidP="00F12C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 платежах и задолженностях по договорам аренды, платежах и задолженностях организации в бюджет;</w:t>
      </w:r>
    </w:p>
    <w:p w:rsidR="00F12C96" w:rsidRPr="00E40254" w:rsidRDefault="00F12C96" w:rsidP="00F12C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– неиспользуемом (законсервированном) имуществе.</w:t>
      </w:r>
      <w:r w:rsidRPr="00CE6F2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2C96" w:rsidRPr="00E40254" w:rsidRDefault="00F12C96" w:rsidP="00F12C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4 Данное руководство 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пользователя не предусматривает описания стандартных действий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специалиста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среде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ОС 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>MS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>Windows 98/2000/XP/2003/7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/8/10.</w:t>
      </w:r>
    </w:p>
    <w:p w:rsidR="00F12C96" w:rsidRPr="00AD249C" w:rsidRDefault="00F12C96" w:rsidP="00F12C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5 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Адрес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расположения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ПО Единого реестра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глобальной сети Интернет –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ergi.nca.by</w:t>
      </w:r>
      <w:r w:rsidRPr="00AD249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.</w:t>
      </w:r>
    </w:p>
    <w:p w:rsidR="00F12C96" w:rsidRPr="009007D2" w:rsidRDefault="00F12C96" w:rsidP="00F12C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D249C">
        <w:rPr>
          <w:rFonts w:ascii="Times New Roman" w:eastAsia="Times New Roman" w:hAnsi="Times New Roman" w:cs="Times New Roman"/>
          <w:sz w:val="30"/>
          <w:szCs w:val="30"/>
          <w:lang w:eastAsia="ru-RU"/>
        </w:rPr>
        <w:t>1.6 ПО Единого реестра работает</w:t>
      </w:r>
      <w:r w:rsidRPr="009007D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D249C">
        <w:rPr>
          <w:rFonts w:ascii="Times New Roman" w:eastAsia="Times New Roman" w:hAnsi="Times New Roman" w:cs="Times New Roman"/>
          <w:sz w:val="30"/>
          <w:szCs w:val="30"/>
          <w:lang w:eastAsia="ru-RU"/>
        </w:rPr>
        <w:t>корректно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только</w:t>
      </w:r>
      <w:r w:rsidRPr="00AD249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 следующими браузерами: </w:t>
      </w:r>
      <w:r w:rsidRPr="00AD249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Mozilla Firefox </w:t>
      </w:r>
      <w:r w:rsidRPr="00D358CC">
        <w:rPr>
          <w:rFonts w:ascii="Times New Roman" w:eastAsia="Times New Roman" w:hAnsi="Times New Roman" w:cs="Times New Roman"/>
          <w:sz w:val="30"/>
          <w:szCs w:val="30"/>
          <w:lang w:eastAsia="ru-RU"/>
        </w:rPr>
        <w:t>(версия от 47 и выше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) </w:t>
      </w:r>
      <w:r w:rsidRPr="00D228B6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Pr="00AD249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AD249C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Google</w:t>
      </w:r>
      <w:r w:rsidRPr="00AD249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Chrome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D358CC">
        <w:rPr>
          <w:rFonts w:ascii="Times New Roman" w:eastAsia="Times New Roman" w:hAnsi="Times New Roman" w:cs="Times New Roman"/>
          <w:sz w:val="30"/>
          <w:szCs w:val="30"/>
          <w:lang w:eastAsia="ru-RU"/>
        </w:rPr>
        <w:t>(версия от 50 и выше)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D358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Использование других</w:t>
      </w:r>
      <w:r w:rsidRPr="009007D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браузеров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9007D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(</w:t>
      </w:r>
      <w:r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Opera</w:t>
      </w:r>
      <w:r w:rsidRPr="009007D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Internet</w:t>
      </w:r>
      <w:r w:rsidRPr="008B741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Explorer</w:t>
      </w:r>
      <w:r w:rsidRPr="008B741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 др.)</w:t>
      </w:r>
      <w:r w:rsidRPr="009007D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может повлечь некорректное внесение данных в Единый реестр.</w:t>
      </w:r>
    </w:p>
    <w:p w:rsidR="00F12C96" w:rsidRPr="002802F5" w:rsidRDefault="00F12C96" w:rsidP="00F12C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7 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приведенны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Pr="00E4025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настоящем руководстве пользователя сведения являются тестовыми записями и не могут служить в качестве источника информации о принадлежности объектов к какому</w:t>
      </w:r>
      <w:r w:rsidRPr="002802F5">
        <w:rPr>
          <w:rFonts w:ascii="Times New Roman" w:eastAsia="Times New Roman" w:hAnsi="Times New Roman" w:cs="Times New Roman"/>
          <w:sz w:val="30"/>
          <w:szCs w:val="30"/>
          <w:lang w:eastAsia="ru-RU"/>
        </w:rPr>
        <w:t>-либо субъе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</w:t>
      </w:r>
      <w:r w:rsidRPr="002802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ту,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 заключенных договорах </w:t>
      </w:r>
      <w:r w:rsidRPr="002802F5">
        <w:rPr>
          <w:rFonts w:ascii="Times New Roman" w:eastAsia="Times New Roman" w:hAnsi="Times New Roman" w:cs="Times New Roman"/>
          <w:sz w:val="30"/>
          <w:szCs w:val="30"/>
          <w:lang w:eastAsia="ru-RU"/>
        </w:rPr>
        <w:t>либо любой другой информации.</w:t>
      </w:r>
    </w:p>
    <w:p w:rsidR="00F12C96" w:rsidRDefault="00F12C96" w:rsidP="00F12C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1.8 Наборы закладок на странице, доступные пользователям, отличаются в зависимости от предоставленных пользователю полномочий. </w:t>
      </w:r>
    </w:p>
    <w:p w:rsidR="00F12C96" w:rsidRDefault="00F12C96" w:rsidP="00F12C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1.9 Даты указываются развернутом в виде: «13.09.2016». Сокращенное указание дат ведет к искажению сведений в форме ведомственной отчетности об использовании зданий, сооружений, изолированных помещений.</w:t>
      </w:r>
    </w:p>
    <w:p w:rsidR="00F12C96" w:rsidRDefault="00F12C96" w:rsidP="00F12C96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F12C96" w:rsidRPr="0083112F" w:rsidRDefault="00F12C96" w:rsidP="00F12C96">
      <w:pPr>
        <w:pStyle w:val="1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bookmarkStart w:id="7" w:name="_Toc415575408"/>
      <w:bookmarkStart w:id="8" w:name="_Toc499311220"/>
      <w:bookmarkStart w:id="9" w:name="_Toc534971224"/>
      <w:r>
        <w:rPr>
          <w:rFonts w:ascii="Times New Roman" w:hAnsi="Times New Roman" w:cs="Times New Roman"/>
          <w:color w:val="auto"/>
          <w:sz w:val="30"/>
          <w:szCs w:val="30"/>
        </w:rPr>
        <w:lastRenderedPageBreak/>
        <w:t xml:space="preserve">Глава 1 </w:t>
      </w:r>
      <w:r w:rsidRPr="0083112F">
        <w:rPr>
          <w:rFonts w:ascii="Times New Roman" w:hAnsi="Times New Roman" w:cs="Times New Roman"/>
          <w:color w:val="auto"/>
          <w:sz w:val="30"/>
          <w:szCs w:val="30"/>
        </w:rPr>
        <w:t>ВЕДЕНИЕ ДОГОВОРОВ АРЕНДЫ</w:t>
      </w:r>
      <w:bookmarkEnd w:id="7"/>
      <w:bookmarkEnd w:id="8"/>
      <w:bookmarkEnd w:id="9"/>
    </w:p>
    <w:p w:rsidR="000C5966" w:rsidRDefault="000C5966" w:rsidP="000C5966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bookmarkStart w:id="10" w:name="_Toc534971225"/>
      <w:r w:rsidRPr="00B74697">
        <w:rPr>
          <w:rFonts w:ascii="Times New Roman" w:hAnsi="Times New Roman" w:cs="Times New Roman"/>
          <w:color w:val="auto"/>
          <w:sz w:val="30"/>
          <w:szCs w:val="30"/>
        </w:rPr>
        <w:t xml:space="preserve">Внесение </w:t>
      </w:r>
      <w:r>
        <w:rPr>
          <w:rFonts w:ascii="Times New Roman" w:hAnsi="Times New Roman" w:cs="Times New Roman"/>
          <w:color w:val="auto"/>
          <w:sz w:val="30"/>
          <w:szCs w:val="30"/>
        </w:rPr>
        <w:t>договора</w:t>
      </w:r>
      <w:r w:rsidRPr="00B74697">
        <w:rPr>
          <w:rFonts w:ascii="Times New Roman" w:hAnsi="Times New Roman" w:cs="Times New Roman"/>
          <w:color w:val="auto"/>
          <w:sz w:val="30"/>
          <w:szCs w:val="30"/>
        </w:rPr>
        <w:t xml:space="preserve"> аренды</w:t>
      </w:r>
      <w:bookmarkEnd w:id="4"/>
      <w:bookmarkEnd w:id="10"/>
    </w:p>
    <w:p w:rsidR="000C5966" w:rsidRDefault="000C5966" w:rsidP="000C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Внесение</w:t>
      </w:r>
      <w:r w:rsidRPr="00CE6F2A">
        <w:rPr>
          <w:rFonts w:ascii="Times New Roman" w:hAnsi="Times New Roman" w:cs="Times New Roman"/>
          <w:sz w:val="30"/>
          <w:szCs w:val="30"/>
        </w:rPr>
        <w:t xml:space="preserve"> договора аренды</w:t>
      </w:r>
      <w:r>
        <w:rPr>
          <w:rFonts w:ascii="Times New Roman" w:hAnsi="Times New Roman" w:cs="Times New Roman"/>
          <w:sz w:val="30"/>
          <w:szCs w:val="30"/>
        </w:rPr>
        <w:t xml:space="preserve"> (безвозмездного пользования) в Единый реестр разделено на следующие этапы:</w:t>
      </w:r>
    </w:p>
    <w:p w:rsidR="000C5966" w:rsidRPr="000D0587" w:rsidRDefault="000C5966" w:rsidP="000C596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D0587">
        <w:rPr>
          <w:rFonts w:ascii="Times New Roman" w:hAnsi="Times New Roman" w:cs="Times New Roman"/>
          <w:sz w:val="30"/>
          <w:szCs w:val="30"/>
        </w:rPr>
        <w:t>Этап 1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0D0587">
        <w:rPr>
          <w:rFonts w:ascii="Times New Roman" w:hAnsi="Times New Roman" w:cs="Times New Roman"/>
          <w:sz w:val="30"/>
          <w:szCs w:val="30"/>
        </w:rPr>
        <w:t xml:space="preserve"> </w:t>
      </w:r>
      <w:r w:rsidR="0055121D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 xml:space="preserve">ыбор режима работы </w:t>
      </w:r>
      <w:r w:rsidRPr="000D0587">
        <w:rPr>
          <w:rFonts w:ascii="Times New Roman" w:hAnsi="Times New Roman" w:cs="Times New Roman"/>
          <w:sz w:val="30"/>
          <w:szCs w:val="30"/>
        </w:rPr>
        <w:t>«Внесение сведений о субъекте»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0C5966" w:rsidRPr="000D0587" w:rsidRDefault="000C5966" w:rsidP="000C596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D0587">
        <w:rPr>
          <w:rFonts w:ascii="Times New Roman" w:hAnsi="Times New Roman" w:cs="Times New Roman"/>
          <w:sz w:val="30"/>
          <w:szCs w:val="30"/>
        </w:rPr>
        <w:t>Этап 2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0D058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Переход к форме выбора типа сведений для внесения;</w:t>
      </w:r>
    </w:p>
    <w:p w:rsidR="000C5966" w:rsidRPr="000D0587" w:rsidRDefault="000C5966" w:rsidP="000C596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D0587">
        <w:rPr>
          <w:rFonts w:ascii="Times New Roman" w:hAnsi="Times New Roman" w:cs="Times New Roman"/>
          <w:sz w:val="30"/>
          <w:szCs w:val="30"/>
        </w:rPr>
        <w:t>Этап 3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0D0587">
        <w:rPr>
          <w:rFonts w:ascii="Times New Roman" w:hAnsi="Times New Roman" w:cs="Times New Roman"/>
          <w:sz w:val="30"/>
          <w:szCs w:val="30"/>
        </w:rPr>
        <w:t xml:space="preserve"> </w:t>
      </w:r>
      <w:r w:rsidRPr="004B472C">
        <w:rPr>
          <w:rFonts w:ascii="Times New Roman" w:hAnsi="Times New Roman" w:cs="Times New Roman"/>
          <w:sz w:val="30"/>
          <w:szCs w:val="30"/>
        </w:rPr>
        <w:t>Выбор типа сведений</w:t>
      </w:r>
      <w:r>
        <w:rPr>
          <w:rFonts w:ascii="Times New Roman" w:hAnsi="Times New Roman" w:cs="Times New Roman"/>
          <w:sz w:val="30"/>
          <w:szCs w:val="30"/>
        </w:rPr>
        <w:t xml:space="preserve"> для внесения;</w:t>
      </w:r>
    </w:p>
    <w:p w:rsidR="000C5966" w:rsidRDefault="000C5966" w:rsidP="000C596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D0587">
        <w:rPr>
          <w:rFonts w:ascii="Times New Roman" w:hAnsi="Times New Roman" w:cs="Times New Roman"/>
          <w:sz w:val="30"/>
          <w:szCs w:val="30"/>
        </w:rPr>
        <w:t>Этап 4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0D0587">
        <w:rPr>
          <w:rFonts w:ascii="Times New Roman" w:hAnsi="Times New Roman" w:cs="Times New Roman"/>
          <w:sz w:val="30"/>
          <w:szCs w:val="30"/>
        </w:rPr>
        <w:t xml:space="preserve"> Внесение реквизитов договора арен</w:t>
      </w:r>
      <w:r>
        <w:rPr>
          <w:rFonts w:ascii="Times New Roman" w:hAnsi="Times New Roman" w:cs="Times New Roman"/>
          <w:sz w:val="30"/>
          <w:szCs w:val="30"/>
        </w:rPr>
        <w:t>ды (безвозмездного пользования);</w:t>
      </w:r>
    </w:p>
    <w:p w:rsidR="000C5966" w:rsidRDefault="000C5966" w:rsidP="000C596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7A2C">
        <w:rPr>
          <w:rFonts w:ascii="Times New Roman" w:hAnsi="Times New Roman" w:cs="Times New Roman"/>
          <w:sz w:val="30"/>
          <w:szCs w:val="30"/>
        </w:rPr>
        <w:t>Этап 5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407A2C">
        <w:rPr>
          <w:rFonts w:ascii="Times New Roman" w:hAnsi="Times New Roman" w:cs="Times New Roman"/>
          <w:sz w:val="30"/>
          <w:szCs w:val="30"/>
        </w:rPr>
        <w:t xml:space="preserve"> Добавление сведений об организационно-правовой форме арендатора (ссудодателя)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0C5966" w:rsidRPr="007E31A6" w:rsidRDefault="000C5966" w:rsidP="000C596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31A6">
        <w:rPr>
          <w:rFonts w:ascii="Times New Roman" w:hAnsi="Times New Roman" w:cs="Times New Roman"/>
          <w:sz w:val="30"/>
          <w:szCs w:val="30"/>
        </w:rPr>
        <w:t>Этап 6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E31A6">
        <w:rPr>
          <w:rFonts w:ascii="Times New Roman" w:hAnsi="Times New Roman" w:cs="Times New Roman"/>
          <w:sz w:val="30"/>
          <w:szCs w:val="30"/>
        </w:rPr>
        <w:t>Добавление арендатора (ссудополучателя);</w:t>
      </w:r>
    </w:p>
    <w:p w:rsidR="000C5966" w:rsidRPr="007E31A6" w:rsidRDefault="000C5966" w:rsidP="000C5966">
      <w:pPr>
        <w:pStyle w:val="a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31A6">
        <w:rPr>
          <w:rFonts w:ascii="Times New Roman" w:hAnsi="Times New Roman" w:cs="Times New Roman"/>
          <w:sz w:val="30"/>
          <w:szCs w:val="30"/>
        </w:rPr>
        <w:t>Этап 7</w:t>
      </w:r>
      <w:r>
        <w:rPr>
          <w:rFonts w:ascii="Times New Roman" w:hAnsi="Times New Roman" w:cs="Times New Roman"/>
          <w:sz w:val="30"/>
          <w:szCs w:val="30"/>
        </w:rPr>
        <w:t>. Добавление объекта аренды</w:t>
      </w:r>
      <w:r w:rsidRPr="007E31A6">
        <w:rPr>
          <w:rFonts w:ascii="Times New Roman" w:hAnsi="Times New Roman" w:cs="Times New Roman"/>
          <w:sz w:val="30"/>
          <w:szCs w:val="30"/>
        </w:rPr>
        <w:t>;</w:t>
      </w:r>
    </w:p>
    <w:p w:rsidR="000C5966" w:rsidRPr="007E31A6" w:rsidRDefault="000C5966" w:rsidP="000C5966">
      <w:pPr>
        <w:pStyle w:val="a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31A6">
        <w:rPr>
          <w:rFonts w:ascii="Times New Roman" w:hAnsi="Times New Roman" w:cs="Times New Roman"/>
          <w:sz w:val="30"/>
          <w:szCs w:val="30"/>
        </w:rPr>
        <w:t>Этап 8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E31A6">
        <w:rPr>
          <w:rFonts w:ascii="Times New Roman" w:hAnsi="Times New Roman" w:cs="Times New Roman"/>
          <w:sz w:val="30"/>
          <w:szCs w:val="30"/>
        </w:rPr>
        <w:t>Доб</w:t>
      </w:r>
      <w:r>
        <w:rPr>
          <w:rFonts w:ascii="Times New Roman" w:hAnsi="Times New Roman" w:cs="Times New Roman"/>
          <w:sz w:val="30"/>
          <w:szCs w:val="30"/>
        </w:rPr>
        <w:t>авление условий договора аренды</w:t>
      </w:r>
      <w:r w:rsidRPr="007E31A6">
        <w:rPr>
          <w:rFonts w:ascii="Times New Roman" w:hAnsi="Times New Roman" w:cs="Times New Roman"/>
          <w:sz w:val="30"/>
          <w:szCs w:val="30"/>
        </w:rPr>
        <w:t>;</w:t>
      </w:r>
    </w:p>
    <w:p w:rsidR="000C5966" w:rsidRDefault="000C5966" w:rsidP="000C5966">
      <w:pPr>
        <w:pStyle w:val="a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31A6">
        <w:rPr>
          <w:rFonts w:ascii="Times New Roman" w:hAnsi="Times New Roman" w:cs="Times New Roman"/>
          <w:sz w:val="30"/>
          <w:szCs w:val="30"/>
        </w:rPr>
        <w:t>Этап 9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E31A6">
        <w:rPr>
          <w:rFonts w:ascii="Times New Roman" w:hAnsi="Times New Roman" w:cs="Times New Roman"/>
          <w:sz w:val="30"/>
          <w:szCs w:val="30"/>
        </w:rPr>
        <w:t>Предварительный просмотр и подтверждение сведений</w:t>
      </w:r>
      <w:r>
        <w:rPr>
          <w:rFonts w:ascii="Times New Roman" w:hAnsi="Times New Roman" w:cs="Times New Roman"/>
          <w:sz w:val="30"/>
          <w:szCs w:val="30"/>
        </w:rPr>
        <w:t xml:space="preserve"> о предмете и условиях договора;</w:t>
      </w:r>
    </w:p>
    <w:p w:rsidR="000C5966" w:rsidRPr="007E31A6" w:rsidRDefault="000C5966" w:rsidP="000C5966">
      <w:pPr>
        <w:pStyle w:val="a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Этап 10. Завершение формирования договора аренды.</w:t>
      </w:r>
    </w:p>
    <w:p w:rsidR="000C5966" w:rsidRDefault="000C5966" w:rsidP="000C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E421A9" w:rsidRPr="00E421A9" w:rsidRDefault="00E421A9" w:rsidP="00E421A9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11" w:name="_Toc534971226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Этап 1. Выбор режима работы «Внесение сведений о субъекте»</w:t>
      </w:r>
      <w:bookmarkEnd w:id="11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активации параметров доступа пользователя необходимо в форме «Данные пользователя» нажать на ссылку «Внесение сведений о субъекте» (Рис. 1). После нажатия на ссылку будет осуществлен переход к личному кабинету субъекта хозяйствования в режиме «Внесение сведений о субъекте» (Рис.2).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977165" cy="3191664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42" cy="319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</w:t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12" w:name="_Toc534971227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Этап 2. Переход к форме выбора типа сведений для внесения</w:t>
      </w:r>
      <w:bookmarkEnd w:id="12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интерфейсе личного кабинета субъекта хозяйствования, необходимо нажать на кнопку «Добавить сведения» (Рис.2). После нажатия на кнопку будет осуществлен переход к форме «Выбор типа сведений» (Рис.3).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38412" cy="3459577"/>
            <wp:effectExtent l="0" t="0" r="5715" b="762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Рис.2</w:t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br w:type="page"/>
      </w:r>
    </w:p>
    <w:p w:rsidR="00E421A9" w:rsidRPr="00E421A9" w:rsidRDefault="00E421A9" w:rsidP="00E421A9">
      <w:pPr>
        <w:keepNext/>
        <w:keepLines/>
        <w:spacing w:after="0" w:line="240" w:lineRule="auto"/>
        <w:ind w:firstLine="709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13" w:name="_Toc534971228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Этап 3. Выбор типа сведений для внесения</w:t>
      </w:r>
      <w:bookmarkEnd w:id="13"/>
    </w:p>
    <w:p w:rsidR="00E421A9" w:rsidRPr="00C95126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форме «Выбор типа сведений» необходимо нажать на кнопку «Договоры аренды</w:t>
      </w:r>
      <w:r w:rsidR="00560653">
        <w:rPr>
          <w:rFonts w:ascii="Times New Roman" w:hAnsi="Times New Roman" w:cs="Times New Roman"/>
          <w:sz w:val="30"/>
          <w:szCs w:val="30"/>
        </w:rPr>
        <w:t>, заключенные субъектом в качестве арендодателя</w:t>
      </w:r>
      <w:r w:rsidRPr="00E421A9">
        <w:rPr>
          <w:rFonts w:ascii="Times New Roman" w:hAnsi="Times New Roman" w:cs="Times New Roman"/>
          <w:sz w:val="30"/>
          <w:szCs w:val="30"/>
        </w:rPr>
        <w:t xml:space="preserve">» (Рис. 3). После нажатия на кнопку будет осуществлен переход к </w:t>
      </w:r>
      <w:r w:rsidR="00C95126">
        <w:rPr>
          <w:rFonts w:ascii="Times New Roman" w:hAnsi="Times New Roman" w:cs="Times New Roman"/>
          <w:sz w:val="30"/>
          <w:szCs w:val="30"/>
        </w:rPr>
        <w:t xml:space="preserve">форме </w:t>
      </w:r>
      <w:r w:rsidR="00C95126" w:rsidRPr="00C95126">
        <w:rPr>
          <w:rFonts w:ascii="Times New Roman" w:hAnsi="Times New Roman" w:cs="Times New Roman"/>
          <w:sz w:val="30"/>
          <w:szCs w:val="30"/>
        </w:rPr>
        <w:t>«Внесение сведений о договоре аренды (безвозмездного пользования)»</w:t>
      </w:r>
      <w:r w:rsidRPr="00E421A9">
        <w:rPr>
          <w:rFonts w:ascii="Times New Roman" w:hAnsi="Times New Roman" w:cs="Times New Roman"/>
          <w:sz w:val="30"/>
          <w:szCs w:val="30"/>
        </w:rPr>
        <w:t>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96530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154" o:spid="_x0000_s1026" style="position:absolute;left:0;text-align:left;margin-left:110.3pt;margin-top:212.1pt;width:247.25pt;height:17.3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" filled="f" strokecolor="red" strokeweight="2pt"/>
        </w:pict>
      </w:r>
      <w:r w:rsidR="00560653">
        <w:rPr>
          <w:noProof/>
          <w:lang w:eastAsia="ru-RU"/>
        </w:rPr>
        <w:drawing>
          <wp:inline distT="0" distB="0" distL="0" distR="0">
            <wp:extent cx="3303181" cy="3810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/>
                    <a:srcRect/>
                    <a:stretch/>
                  </pic:blipFill>
                  <pic:spPr bwMode="auto">
                    <a:xfrm>
                      <a:off x="0" y="0"/>
                      <a:ext cx="3304166" cy="381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Рис.3</w:t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br w:type="page"/>
      </w:r>
    </w:p>
    <w:p w:rsidR="00E421A9" w:rsidRPr="00E421A9" w:rsidRDefault="00E421A9" w:rsidP="00E421A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14" w:name="_Toc534971229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Этап 4. Внесение реквизитов договора аренды (безвозмездного пользования)</w:t>
      </w:r>
      <w:bookmarkEnd w:id="14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форме «Внесение реквизитов договора аренды (безвозмездного пользования)» необходимо указать сведения о договоре (основные и второстепенные). Второстепенные сведения не обязательны для внесения.</w:t>
      </w:r>
    </w:p>
    <w:p w:rsidR="00E421A9" w:rsidRPr="00431541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31541">
        <w:rPr>
          <w:rFonts w:ascii="Times New Roman" w:hAnsi="Times New Roman" w:cs="Times New Roman"/>
          <w:sz w:val="30"/>
          <w:szCs w:val="30"/>
        </w:rPr>
        <w:t>Основные сведения включают</w:t>
      </w:r>
      <w:r w:rsidR="000F1139" w:rsidRPr="00431541">
        <w:rPr>
          <w:rFonts w:ascii="Times New Roman" w:hAnsi="Times New Roman" w:cs="Times New Roman"/>
          <w:sz w:val="30"/>
          <w:szCs w:val="30"/>
        </w:rPr>
        <w:t xml:space="preserve"> (</w:t>
      </w:r>
      <w:r w:rsidRPr="00431541">
        <w:rPr>
          <w:rFonts w:ascii="Times New Roman" w:hAnsi="Times New Roman" w:cs="Times New Roman"/>
          <w:sz w:val="30"/>
          <w:szCs w:val="30"/>
        </w:rPr>
        <w:t>Рис.4)</w:t>
      </w:r>
      <w:r w:rsidR="00431541">
        <w:rPr>
          <w:rFonts w:ascii="Times New Roman" w:hAnsi="Times New Roman" w:cs="Times New Roman"/>
          <w:sz w:val="30"/>
          <w:szCs w:val="30"/>
        </w:rPr>
        <w:t xml:space="preserve"> </w:t>
      </w:r>
      <w:r w:rsidRPr="00431541">
        <w:rPr>
          <w:rFonts w:ascii="Times New Roman" w:hAnsi="Times New Roman" w:cs="Times New Roman"/>
          <w:sz w:val="30"/>
          <w:szCs w:val="30"/>
        </w:rPr>
        <w:t>: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а) Вид документа (договора);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б) Дата подписания;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в) Дата начала действия;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г) Дата окончания действия;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д) Номер договора.</w:t>
      </w:r>
    </w:p>
    <w:p w:rsidR="00E421A9" w:rsidRDefault="00431541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Поля, выделенные красным, обязательны для заполнения.</w:t>
      </w:r>
    </w:p>
    <w:p w:rsidR="00431541" w:rsidRPr="00E421A9" w:rsidRDefault="00431541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0F113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80968" cy="50363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657" cy="50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Рис.4</w:t>
      </w:r>
    </w:p>
    <w:p w:rsidR="00E421A9" w:rsidRPr="00E421A9" w:rsidRDefault="00E421A9" w:rsidP="00E421A9">
      <w:pPr>
        <w:spacing w:after="0" w:line="240" w:lineRule="auto"/>
        <w:ind w:firstLine="851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br w:type="page"/>
      </w:r>
    </w:p>
    <w:p w:rsidR="00E421A9" w:rsidRPr="00E421A9" w:rsidRDefault="00E421A9" w:rsidP="00E421A9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lastRenderedPageBreak/>
        <w:t>а) Вид документа (договора)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поле «Вид документа» необходимо выбрать вид декларируемого договора: «Договор аренды» (задан по умолчанию) либо «Договор аренды (безвозмездного пользования)» (Рис.4.1).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E421A9" w:rsidRPr="00E421A9" w:rsidRDefault="00965309" w:rsidP="00E421A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highlight w:val="yellow"/>
        </w:rPr>
      </w:pPr>
      <w:r w:rsidRPr="00965309">
        <w:rPr>
          <w:noProof/>
          <w:lang w:eastAsia="ru-RU"/>
        </w:rPr>
        <w:pict>
          <v:rect id="Прямоугольник 110" o:spid="_x0000_s1060" style="position:absolute;left:0;text-align:left;margin-left:119.05pt;margin-top:21.7pt;width:111.9pt;height:19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" filled="f" strokecolor="red" strokeweight="1.5pt"/>
        </w:pict>
      </w:r>
      <w:r w:rsidR="000F1139">
        <w:rPr>
          <w:noProof/>
          <w:lang w:eastAsia="ru-RU"/>
        </w:rPr>
        <w:drawing>
          <wp:inline distT="0" distB="0" distL="0" distR="0">
            <wp:extent cx="3168367" cy="3209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/>
                    <a:srcRect/>
                    <a:stretch/>
                  </pic:blipFill>
                  <pic:spPr bwMode="auto">
                    <a:xfrm>
                      <a:off x="0" y="0"/>
                      <a:ext cx="3168367" cy="320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4.1</w:t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E421A9" w:rsidRPr="00E421A9" w:rsidRDefault="00E421A9" w:rsidP="00E421A9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>б) Дата подписания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поле «Дата подписания» необходимо указать дату подписания договора (Рис. 4.2). </w:t>
      </w:r>
      <w:r w:rsidR="000F1139" w:rsidRPr="000F1139">
        <w:rPr>
          <w:rFonts w:ascii="Times New Roman" w:hAnsi="Times New Roman" w:cs="Times New Roman"/>
          <w:b/>
          <w:sz w:val="30"/>
          <w:szCs w:val="30"/>
          <w:u w:val="single"/>
        </w:rPr>
        <w:t>Поле обязательно для заполнения.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>в) Дата начала действия</w:t>
      </w:r>
    </w:p>
    <w:p w:rsidR="00E421A9" w:rsidRPr="00E421A9" w:rsidRDefault="00E421A9" w:rsidP="00E421A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поле «Дата начала действия» необходимо указать дату начала действия договора (Рис. 4.2). </w:t>
      </w:r>
      <w:r w:rsidRPr="000F1139">
        <w:rPr>
          <w:rFonts w:ascii="Times New Roman" w:hAnsi="Times New Roman" w:cs="Times New Roman"/>
          <w:b/>
          <w:sz w:val="30"/>
          <w:szCs w:val="30"/>
          <w:u w:val="single"/>
        </w:rPr>
        <w:t>Поле обязательно для заполнения.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>г) Дата окончания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поле «Дата окончания» необходимо указать дату окончания договора (Рис. 4.2).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>д)</w:t>
      </w:r>
      <w:r w:rsidRPr="00E421A9">
        <w:rPr>
          <w:rFonts w:ascii="Times New Roman" w:hAnsi="Times New Roman" w:cs="Times New Roman"/>
          <w:i/>
          <w:sz w:val="30"/>
          <w:szCs w:val="30"/>
          <w:lang w:val="en-US"/>
        </w:rPr>
        <w:t> </w:t>
      </w:r>
      <w:r w:rsidRPr="00E421A9">
        <w:rPr>
          <w:rFonts w:ascii="Times New Roman" w:hAnsi="Times New Roman" w:cs="Times New Roman"/>
          <w:i/>
          <w:sz w:val="30"/>
          <w:szCs w:val="30"/>
        </w:rPr>
        <w:t>Номер договора.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поле «Номер договора» необходимо указать присвоенный договору номер (Рис. 4.2).</w:t>
      </w:r>
      <w:r w:rsidR="000F1139" w:rsidRPr="000F1139">
        <w:rPr>
          <w:rFonts w:ascii="Times New Roman" w:hAnsi="Times New Roman" w:cs="Times New Roman"/>
          <w:b/>
          <w:sz w:val="30"/>
          <w:szCs w:val="30"/>
          <w:u w:val="single"/>
        </w:rPr>
        <w:t xml:space="preserve"> Поле обязательно для заполнения.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F92B56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4087" cy="4335677"/>
            <wp:effectExtent l="0" t="0" r="1270" b="825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/>
                    <a:srcRect/>
                    <a:stretch/>
                  </pic:blipFill>
                  <pic:spPr bwMode="auto">
                    <a:xfrm>
                      <a:off x="0" y="0"/>
                      <a:ext cx="4307892" cy="433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4.2</w:t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F92B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После внесения основных сведений в форму «Внесение реквизитов договора аренды (безвозмездного пользования)» при необходимости </w:t>
      </w:r>
      <w:r w:rsidR="00F92B56">
        <w:rPr>
          <w:rFonts w:ascii="Times New Roman" w:hAnsi="Times New Roman" w:cs="Times New Roman"/>
          <w:sz w:val="30"/>
          <w:szCs w:val="30"/>
        </w:rPr>
        <w:t xml:space="preserve">можно добавить </w:t>
      </w:r>
      <w:r w:rsidRPr="00E421A9">
        <w:rPr>
          <w:rFonts w:ascii="Times New Roman" w:hAnsi="Times New Roman" w:cs="Times New Roman"/>
          <w:sz w:val="30"/>
          <w:szCs w:val="30"/>
        </w:rPr>
        <w:t>второстепенны</w:t>
      </w:r>
      <w:r w:rsidR="00F92B56">
        <w:rPr>
          <w:rFonts w:ascii="Times New Roman" w:hAnsi="Times New Roman" w:cs="Times New Roman"/>
          <w:sz w:val="30"/>
          <w:szCs w:val="30"/>
        </w:rPr>
        <w:t>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сведени</w:t>
      </w:r>
      <w:r w:rsidR="00F92B56">
        <w:rPr>
          <w:rFonts w:ascii="Times New Roman" w:hAnsi="Times New Roman" w:cs="Times New Roman"/>
          <w:sz w:val="30"/>
          <w:szCs w:val="30"/>
        </w:rPr>
        <w:t>я</w:t>
      </w:r>
      <w:r w:rsidR="00431541">
        <w:rPr>
          <w:rFonts w:ascii="Times New Roman" w:hAnsi="Times New Roman" w:cs="Times New Roman"/>
          <w:sz w:val="30"/>
          <w:szCs w:val="30"/>
        </w:rPr>
        <w:t xml:space="preserve"> (Описание</w:t>
      </w:r>
      <w:r w:rsidR="00F92B56">
        <w:rPr>
          <w:rFonts w:ascii="Times New Roman" w:hAnsi="Times New Roman" w:cs="Times New Roman"/>
          <w:sz w:val="30"/>
          <w:szCs w:val="30"/>
        </w:rPr>
        <w:t xml:space="preserve"> договора</w:t>
      </w:r>
      <w:r w:rsidR="00431541">
        <w:rPr>
          <w:rFonts w:ascii="Times New Roman" w:hAnsi="Times New Roman" w:cs="Times New Roman"/>
          <w:sz w:val="30"/>
          <w:szCs w:val="30"/>
        </w:rPr>
        <w:t>, Список документов-оснований</w:t>
      </w:r>
      <w:r w:rsidR="00F92B56">
        <w:rPr>
          <w:rFonts w:ascii="Times New Roman" w:hAnsi="Times New Roman" w:cs="Times New Roman"/>
          <w:sz w:val="30"/>
          <w:szCs w:val="30"/>
        </w:rPr>
        <w:t>, Рис. 4.2</w:t>
      </w:r>
      <w:r w:rsidR="00431541">
        <w:rPr>
          <w:rFonts w:ascii="Times New Roman" w:hAnsi="Times New Roman" w:cs="Times New Roman"/>
          <w:sz w:val="30"/>
          <w:szCs w:val="30"/>
        </w:rPr>
        <w:t>)</w:t>
      </w:r>
      <w:r w:rsidRPr="00E421A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 xml:space="preserve">Второстепенные сведения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Второстепенные сведения (Рис.4.3-4.7) включают в себя: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а) описание договора;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б) документы основания заключения договора.</w:t>
      </w:r>
    </w:p>
    <w:p w:rsidR="00E421A9" w:rsidRPr="00E421A9" w:rsidRDefault="0096530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lastRenderedPageBreak/>
        <w:pict>
          <v:rect id="Прямоугольник 115" o:spid="_x0000_s1059" style="position:absolute;left:0;text-align:left;margin-left:68.2pt;margin-top:57.1pt;width:41.25pt;height:9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" filled="f" strokecolor="red" strokeweight="1.5pt"/>
        </w:pict>
      </w:r>
      <w:r w:rsidRPr="00965309">
        <w:rPr>
          <w:noProof/>
          <w:lang w:eastAsia="ru-RU"/>
        </w:rPr>
        <w:pict>
          <v:rect id="Прямоугольник 116" o:spid="_x0000_s1058" style="position:absolute;left:0;text-align:left;margin-left:194.25pt;margin-top:85.45pt;width:86.7pt;height:15.1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" filled="f" strokecolor="red" strokeweight="1.5pt"/>
        </w:pict>
      </w:r>
      <w:r w:rsidR="00D1779B">
        <w:rPr>
          <w:noProof/>
          <w:lang w:eastAsia="ru-RU"/>
        </w:rPr>
        <w:drawing>
          <wp:inline distT="0" distB="0" distL="0" distR="0">
            <wp:extent cx="4461341" cy="451742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/>
                    <a:srcRect/>
                    <a:stretch/>
                  </pic:blipFill>
                  <pic:spPr bwMode="auto">
                    <a:xfrm>
                      <a:off x="0" y="0"/>
                      <a:ext cx="4466805" cy="452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Рис.4.3</w:t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 xml:space="preserve">а) Описание договора </w:t>
      </w:r>
    </w:p>
    <w:p w:rsid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поле «Описание» допускается указание любой дополнительной информации к договору по усмотрению пользователя (Рис.4.4).</w:t>
      </w:r>
    </w:p>
    <w:p w:rsidR="00D1779B" w:rsidRPr="00E421A9" w:rsidRDefault="00D1779B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96530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118" o:spid="_x0000_s1057" style="position:absolute;left:0;text-align:left;margin-left:117pt;margin-top:39.6pt;width:145.95pt;height:25.5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" filled="f" strokecolor="red" strokeweight="2pt"/>
        </w:pict>
      </w:r>
      <w:r w:rsidR="00D1779B">
        <w:rPr>
          <w:noProof/>
          <w:lang w:eastAsia="ru-RU"/>
        </w:rPr>
        <w:drawing>
          <wp:inline distT="0" distB="0" distL="0" distR="0">
            <wp:extent cx="3156719" cy="3191663"/>
            <wp:effectExtent l="0" t="0" r="5715" b="889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/>
                    <a:srcRect/>
                    <a:stretch/>
                  </pic:blipFill>
                  <pic:spPr bwMode="auto">
                    <a:xfrm>
                      <a:off x="0" y="0"/>
                      <a:ext cx="3156719" cy="319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>Рис. 4.4</w:t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>б) Документы основания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добавления документов оснований заключения договора в форме «</w:t>
      </w:r>
      <w:r w:rsidR="00D1779B">
        <w:rPr>
          <w:rFonts w:ascii="Times New Roman" w:hAnsi="Times New Roman" w:cs="Times New Roman"/>
          <w:sz w:val="30"/>
          <w:szCs w:val="30"/>
        </w:rPr>
        <w:t>Добавление сведений о</w:t>
      </w:r>
      <w:r w:rsidRPr="00E421A9">
        <w:rPr>
          <w:rFonts w:ascii="Times New Roman" w:hAnsi="Times New Roman" w:cs="Times New Roman"/>
          <w:sz w:val="30"/>
          <w:szCs w:val="30"/>
        </w:rPr>
        <w:t xml:space="preserve"> договор</w:t>
      </w:r>
      <w:r w:rsidR="00D1779B">
        <w:rPr>
          <w:rFonts w:ascii="Times New Roman" w:hAnsi="Times New Roman" w:cs="Times New Roman"/>
          <w:sz w:val="30"/>
          <w:szCs w:val="30"/>
        </w:rPr>
        <w:t>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аренды (безвозмездного пользования)» необходимо нажать кнопку «Добавить документ</w:t>
      </w:r>
      <w:r w:rsidR="00D1779B">
        <w:rPr>
          <w:rFonts w:ascii="Times New Roman" w:hAnsi="Times New Roman" w:cs="Times New Roman"/>
          <w:sz w:val="30"/>
          <w:szCs w:val="30"/>
        </w:rPr>
        <w:t>-основание</w:t>
      </w:r>
      <w:r w:rsidRPr="00E421A9">
        <w:rPr>
          <w:rFonts w:ascii="Times New Roman" w:hAnsi="Times New Roman" w:cs="Times New Roman"/>
          <w:sz w:val="30"/>
          <w:szCs w:val="30"/>
        </w:rPr>
        <w:t>» (Рис. 4.5). После нажатия на кнопку будет осуществлен переход к форме указания реквизитов документа-основания заключения договора</w:t>
      </w:r>
      <w:r w:rsidR="002E0DC5">
        <w:rPr>
          <w:rFonts w:ascii="Times New Roman" w:hAnsi="Times New Roman" w:cs="Times New Roman"/>
          <w:sz w:val="30"/>
          <w:szCs w:val="30"/>
        </w:rPr>
        <w:t xml:space="preserve"> </w:t>
      </w:r>
      <w:r w:rsidR="002E0DC5" w:rsidRPr="00E421A9">
        <w:rPr>
          <w:rFonts w:ascii="Times New Roman" w:hAnsi="Times New Roman" w:cs="Times New Roman"/>
          <w:sz w:val="30"/>
          <w:szCs w:val="30"/>
        </w:rPr>
        <w:t>(Рис. 4.6)</w:t>
      </w:r>
      <w:r w:rsidRPr="00E421A9">
        <w:rPr>
          <w:rFonts w:ascii="Times New Roman" w:hAnsi="Times New Roman" w:cs="Times New Roman"/>
          <w:sz w:val="30"/>
          <w:szCs w:val="30"/>
        </w:rPr>
        <w:t>.</w:t>
      </w: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965309" w:rsidP="00D1779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120" o:spid="_x0000_s1056" style="position:absolute;left:0;text-align:left;margin-left:109.2pt;margin-top:108.95pt;width:1in;height:16.6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" filled="f" strokecolor="red" strokeweight="2pt"/>
        </w:pict>
      </w:r>
      <w:r w:rsidR="00D1779B">
        <w:rPr>
          <w:noProof/>
          <w:lang w:eastAsia="ru-RU"/>
        </w:rPr>
        <w:drawing>
          <wp:inline distT="0" distB="0" distL="0" distR="0">
            <wp:extent cx="3165987" cy="32004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/>
                    <a:srcRect/>
                    <a:stretch/>
                  </pic:blipFill>
                  <pic:spPr bwMode="auto">
                    <a:xfrm>
                      <a:off x="0" y="0"/>
                      <a:ext cx="3167132" cy="320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4.5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Форма описания документа-основания заключения договора (Рис. 4.6) содержит:</w:t>
      </w: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подраздел «Орган (организация), утвердивший документ»;</w:t>
      </w: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подраздел для указания реквизитов документа основания;</w:t>
      </w: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кнопку для перехода к поиску ранее внесенных документов оснований;</w:t>
      </w: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кнопку для перехода к форме поиска органа (организации). утвердившей документ основание;</w:t>
      </w: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кнопку добавления документа;</w:t>
      </w: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кнопку </w:t>
      </w:r>
      <w:r w:rsidR="002E0DC5">
        <w:rPr>
          <w:rFonts w:ascii="Times New Roman" w:hAnsi="Times New Roman" w:cs="Times New Roman"/>
          <w:sz w:val="30"/>
          <w:szCs w:val="30"/>
        </w:rPr>
        <w:t xml:space="preserve">«Отмена» для </w:t>
      </w:r>
      <w:r w:rsidRPr="00E421A9">
        <w:rPr>
          <w:rFonts w:ascii="Times New Roman" w:hAnsi="Times New Roman" w:cs="Times New Roman"/>
          <w:sz w:val="30"/>
          <w:szCs w:val="30"/>
        </w:rPr>
        <w:t>возврата к форме «</w:t>
      </w:r>
      <w:r w:rsidR="002E0DC5">
        <w:rPr>
          <w:rFonts w:ascii="Times New Roman" w:hAnsi="Times New Roman" w:cs="Times New Roman"/>
          <w:sz w:val="30"/>
          <w:szCs w:val="30"/>
        </w:rPr>
        <w:t>Внесение сведений о</w:t>
      </w:r>
      <w:r w:rsidRPr="00E421A9">
        <w:rPr>
          <w:rFonts w:ascii="Times New Roman" w:hAnsi="Times New Roman" w:cs="Times New Roman"/>
          <w:sz w:val="30"/>
          <w:szCs w:val="30"/>
        </w:rPr>
        <w:t xml:space="preserve"> договор</w:t>
      </w:r>
      <w:r w:rsidR="002E0DC5">
        <w:rPr>
          <w:rFonts w:ascii="Times New Roman" w:hAnsi="Times New Roman" w:cs="Times New Roman"/>
          <w:sz w:val="30"/>
          <w:szCs w:val="30"/>
        </w:rPr>
        <w:t>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аренды (безвозмездного пользования)».</w:t>
      </w:r>
    </w:p>
    <w:p w:rsidR="00E421A9" w:rsidRPr="00E421A9" w:rsidRDefault="00E421A9" w:rsidP="00E421A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2E0DC5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54245" cy="1892642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/>
                    <a:srcRect/>
                    <a:stretch/>
                  </pic:blipFill>
                  <pic:spPr bwMode="auto">
                    <a:xfrm>
                      <a:off x="0" y="0"/>
                      <a:ext cx="3855746" cy="189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4.6</w:t>
      </w:r>
    </w:p>
    <w:p w:rsidR="00E421A9" w:rsidRPr="00E421A9" w:rsidRDefault="00E421A9" w:rsidP="00E421A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>а) Указание реквизитов документа основания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указания реквизитов документа в форме добавления сведений необходимо вести данные в: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– поле «Вид документа» (вид документа необходимо выбрать из выпадающего списка);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 поле «Дата документа»;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</w:t>
      </w:r>
      <w:r w:rsidRPr="00E421A9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E421A9">
        <w:rPr>
          <w:rFonts w:ascii="Times New Roman" w:hAnsi="Times New Roman" w:cs="Times New Roman"/>
          <w:sz w:val="30"/>
          <w:szCs w:val="30"/>
        </w:rPr>
        <w:t xml:space="preserve">поле «Номер документа»;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</w:t>
      </w:r>
      <w:r w:rsidRPr="00E421A9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E421A9">
        <w:rPr>
          <w:rFonts w:ascii="Times New Roman" w:hAnsi="Times New Roman" w:cs="Times New Roman"/>
          <w:sz w:val="30"/>
          <w:szCs w:val="30"/>
        </w:rPr>
        <w:t>поле «Дата начала действия»;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</w:t>
      </w:r>
      <w:r w:rsidRPr="00E421A9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E421A9">
        <w:rPr>
          <w:rFonts w:ascii="Times New Roman" w:hAnsi="Times New Roman" w:cs="Times New Roman"/>
          <w:sz w:val="30"/>
          <w:szCs w:val="30"/>
        </w:rPr>
        <w:t>поле «Дата окончания действия».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внесения данных о документе (Рис. 4.6.1) необходимо указать орган, который утвердил данный документ.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96530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126" o:spid="_x0000_s1055" style="position:absolute;left:0;text-align:left;margin-left:198.3pt;margin-top:149.3pt;width:144.4pt;height:18.2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" filled="f" strokecolor="red" strokeweight="1.5pt"/>
        </w:pict>
      </w:r>
      <w:r w:rsidRPr="00965309">
        <w:rPr>
          <w:noProof/>
          <w:lang w:eastAsia="ru-RU"/>
        </w:rPr>
        <w:pict>
          <v:rect id="Прямоугольник 125" o:spid="_x0000_s1054" style="position:absolute;left:0;text-align:left;margin-left:69.8pt;margin-top:58.75pt;width:158.7pt;height:20.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" filled="f" strokecolor="red" strokeweight="1.5pt"/>
        </w:pict>
      </w:r>
      <w:r w:rsidRPr="00965309">
        <w:rPr>
          <w:noProof/>
          <w:lang w:eastAsia="ru-RU"/>
        </w:rPr>
        <w:pict>
          <v:rect id="Прямоугольник 124" o:spid="_x0000_s1053" style="position:absolute;left:0;text-align:left;margin-left:318.3pt;margin-top:56.05pt;width:71.6pt;height:43.3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" filled="f" strokecolor="red" strokeweight="1.5pt"/>
        </w:pict>
      </w:r>
      <w:r w:rsidR="002E0DC5">
        <w:rPr>
          <w:noProof/>
          <w:lang w:eastAsia="ru-RU"/>
        </w:rPr>
        <w:drawing>
          <wp:inline distT="0" distB="0" distL="0" distR="0">
            <wp:extent cx="4345858" cy="2129297"/>
            <wp:effectExtent l="0" t="0" r="0" b="444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/>
                    <a:srcRect/>
                    <a:stretch/>
                  </pic:blipFill>
                  <pic:spPr bwMode="auto">
                    <a:xfrm>
                      <a:off x="0" y="0"/>
                      <a:ext cx="4347550" cy="213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4.6.1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br w:type="page"/>
      </w: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lastRenderedPageBreak/>
        <w:t xml:space="preserve">б) </w:t>
      </w:r>
      <w:r w:rsidRPr="00E421A9">
        <w:rPr>
          <w:rFonts w:ascii="Times New Roman" w:hAnsi="Times New Roman" w:cs="Times New Roman"/>
          <w:i/>
          <w:sz w:val="30"/>
          <w:szCs w:val="30"/>
          <w:lang w:val="en-US"/>
        </w:rPr>
        <w:t> </w:t>
      </w:r>
      <w:r w:rsidRPr="00E421A9">
        <w:rPr>
          <w:rFonts w:ascii="Times New Roman" w:hAnsi="Times New Roman" w:cs="Times New Roman"/>
          <w:i/>
          <w:sz w:val="30"/>
          <w:szCs w:val="30"/>
        </w:rPr>
        <w:t>Указание органа (организации), утвердившей документ основание</w:t>
      </w: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добавления органа (организации), утвердившей документ основание, необходимо:</w:t>
      </w:r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1) нажать кнопку «Поиск органа, утвердившего документ» в «форме сведений о субъекте» (Рис. 4.6.1) будет осуществлен переход к форме поиска субъектов (Рис. 4.6.2).</w:t>
      </w:r>
    </w:p>
    <w:p w:rsidR="00E421A9" w:rsidRPr="00E421A9" w:rsidRDefault="00E421A9" w:rsidP="00E421A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00550" cy="2343150"/>
            <wp:effectExtent l="0" t="0" r="0" b="0"/>
            <wp:docPr id="12" name="Рисунок 12" descr="D:\2016\ERGI\фото 4-А\08.02.2016\4.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6\ERGI\фото 4-А\08.02.2016\4.7.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 4.6.2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DF023F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2) Поиск органа возможен по</w:t>
      </w:r>
      <w:r w:rsidR="00E421A9" w:rsidRPr="00E421A9">
        <w:rPr>
          <w:rFonts w:ascii="Times New Roman" w:hAnsi="Times New Roman" w:cs="Times New Roman"/>
          <w:sz w:val="30"/>
          <w:szCs w:val="30"/>
        </w:rPr>
        <w:t xml:space="preserve"> одному из критериев (Рис. 4.6.3):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по наименованию (части наименования);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реестровому номеру;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УНП;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номеру ЕГР.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29125" cy="2695575"/>
            <wp:effectExtent l="0" t="0" r="9525" b="9525"/>
            <wp:docPr id="13" name="Рисунок 13" descr="D:\2016\ERGI\фото 4-А\08.02.2016\4.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6\ERGI\фото 4-А\08.02.2016\4.7.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4.6.3</w:t>
      </w:r>
    </w:p>
    <w:p w:rsidR="00E421A9" w:rsidRPr="00E421A9" w:rsidRDefault="00E421A9" w:rsidP="00E421A9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>После указания одного из критериев, например, УНП, и нажатия на кнопку «искать» будет осуществлен переход к форме «Список найденных субъектов» (Рис. 4.6.4).</w:t>
      </w:r>
    </w:p>
    <w:p w:rsidR="00E421A9" w:rsidRPr="00E421A9" w:rsidRDefault="00E421A9" w:rsidP="00E421A9">
      <w:r w:rsidRPr="00E421A9">
        <w:rPr>
          <w:noProof/>
          <w:lang w:eastAsia="ru-RU"/>
        </w:rPr>
        <w:drawing>
          <wp:inline distT="0" distB="0" distL="0" distR="0">
            <wp:extent cx="6120130" cy="2630861"/>
            <wp:effectExtent l="0" t="0" r="0" b="0"/>
            <wp:docPr id="14" name="Рисунок 14" descr="D:\2016\ERGI\фото 4-А\08.02.2016\4.7.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6\ERGI\фото 4-А\08.02.2016\4.7.4 (2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4.6.4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3) Для подтверждения выбранного субъекта, в форме «Список найденных субъектов» (Рис. 4.6.5) необходимо выделить строку с искомым субъектом (посредством нажатия левой кнопки мыши) и нажать кнопку «Выбрать субъекта».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33305" cy="3620136"/>
            <wp:effectExtent l="0" t="0" r="5715" b="0"/>
            <wp:docPr id="15" name="Рисунок 15" descr="D:\2016\ERGI\фото 4-А\08.02.2016\4.7.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6\ERGI\фото 4-А\08.02.2016\4.7.4 (5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22" cy="36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4.6.5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>После нажатия на кнопку будет осуществлен переход к заполненной форме добавления сведений о документе-основании (Рис. 4.6.6). Данные о выбранном субъекте будут отражены в подразделе «Орган (организация), утвердивший документ».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Если поиск не дал результатов – необходимо нажать кнопку «Новый поиск» и указать в форме «Сведения о субъекте» иные критерии поиска субъекта.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4) Для добавления всех сведений о «Документе-основании» необходимо нажать кнопку «Добавить» в форме добавления сведений (Рис. 4.6.6).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2358" cy="3305175"/>
            <wp:effectExtent l="0" t="0" r="3175" b="0"/>
            <wp:docPr id="16" name="Рисунок 16" descr="D:\2016\ERGI\фото 4-А\08.02.2016\4.7.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16\ERGI\фото 4-А\08.02.2016\4.7.(6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4.6.6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 xml:space="preserve">Результатом будет являться переход к форме «Внесение </w:t>
      </w:r>
      <w:r w:rsidR="0046778F">
        <w:rPr>
          <w:rFonts w:ascii="Times New Roman" w:hAnsi="Times New Roman" w:cs="Times New Roman"/>
          <w:sz w:val="30"/>
          <w:szCs w:val="30"/>
        </w:rPr>
        <w:t>сведений о</w:t>
      </w:r>
      <w:r w:rsidRPr="00E421A9">
        <w:rPr>
          <w:rFonts w:ascii="Times New Roman" w:hAnsi="Times New Roman" w:cs="Times New Roman"/>
          <w:sz w:val="30"/>
          <w:szCs w:val="30"/>
        </w:rPr>
        <w:t xml:space="preserve"> договор</w:t>
      </w:r>
      <w:r w:rsidR="0046778F">
        <w:rPr>
          <w:rFonts w:ascii="Times New Roman" w:hAnsi="Times New Roman" w:cs="Times New Roman"/>
          <w:sz w:val="30"/>
          <w:szCs w:val="30"/>
        </w:rPr>
        <w:t>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аренды (безвозмездного пользования)» (Рис. 4.6.7).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Сведения о документе основании, а также количество документов будут отражены в подразделе «Список документов-оснований».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96530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128" o:spid="_x0000_s1052" style="position:absolute;left:0;text-align:left;margin-left:112.35pt;margin-top:222.45pt;width:103.75pt;height:19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" filled="f" strokecolor="red" strokeweight="2pt"/>
        </w:pict>
      </w:r>
      <w:r w:rsidR="0046778F">
        <w:rPr>
          <w:noProof/>
          <w:lang w:eastAsia="ru-RU"/>
        </w:rPr>
        <w:drawing>
          <wp:inline distT="0" distB="0" distL="0" distR="0">
            <wp:extent cx="3180735" cy="3200400"/>
            <wp:effectExtent l="0" t="0" r="63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/>
                    <a:srcRect/>
                    <a:stretch/>
                  </pic:blipFill>
                  <pic:spPr bwMode="auto">
                    <a:xfrm>
                      <a:off x="0" y="0"/>
                      <a:ext cx="3181885" cy="320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4.6.7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случае если один документ является основанием для внесения сведений о нескольких объектах недвижимости, переданных в аренду, то такой документ необходимо найти, воспользовавшись функцией поиска документов-оснований (кнопка «Поиск документа») в форме добавления сведений (Рис. 4.6.8).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128" cy="3027872"/>
            <wp:effectExtent l="0" t="0" r="0" b="1270"/>
            <wp:docPr id="18" name="Рисунок 18" descr="D:\2016\ERGI\фото 4-А\08.02.2016\4.7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16\ERGI\фото 4-А\08.02.2016\4.7.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4.6.8</w:t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нажатия кнопки «Поиск документа» в форме добавления сведений будет осуществлен переход к форме «Поиск документов»</w:t>
      </w:r>
      <w:r w:rsidRPr="00E421A9">
        <w:rPr>
          <w:rFonts w:ascii="Times New Roman" w:hAnsi="Times New Roman" w:cs="Times New Roman"/>
          <w:sz w:val="30"/>
          <w:szCs w:val="30"/>
        </w:rPr>
        <w:br/>
        <w:t>(Рис. 4.6.9)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19775" cy="3038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4.6.9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Поиск «документов-оснований» заключения договора можно осуществлять следующими способами: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 виду документа-основания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 органу, утвердившему документ-основание.</w:t>
      </w:r>
      <w:bookmarkStart w:id="15" w:name="_Toc353832099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b/>
          <w:sz w:val="30"/>
          <w:szCs w:val="30"/>
        </w:rPr>
        <w:t>Поиск по виду документа</w:t>
      </w:r>
      <w:bookmarkEnd w:id="15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</w:t>
      </w:r>
      <w:r w:rsidRPr="00E421A9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E421A9">
        <w:rPr>
          <w:rFonts w:ascii="Times New Roman" w:hAnsi="Times New Roman" w:cs="Times New Roman"/>
          <w:sz w:val="30"/>
          <w:szCs w:val="30"/>
        </w:rPr>
        <w:t>«Вид документа» (выбирается из выпадающего списка классификатора);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</w:t>
      </w:r>
      <w:r w:rsidRPr="00E421A9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E421A9">
        <w:rPr>
          <w:rFonts w:ascii="Times New Roman" w:hAnsi="Times New Roman" w:cs="Times New Roman"/>
          <w:sz w:val="30"/>
          <w:szCs w:val="30"/>
        </w:rPr>
        <w:t>«Номер документа»;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</w:t>
      </w:r>
      <w:r w:rsidRPr="00E421A9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E421A9">
        <w:rPr>
          <w:rFonts w:ascii="Times New Roman" w:hAnsi="Times New Roman" w:cs="Times New Roman"/>
          <w:sz w:val="30"/>
          <w:szCs w:val="30"/>
        </w:rPr>
        <w:t>«Дата документа».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При задании в качестве параметров поиска вида документа, его номера и даты утверждения, время поиска и список документов, полученных по результатам поиска, существенно сократятся. Для добавления документа достаточно выделить нужный в списке документ и нажать кнопку «Добавить документ» (Рис. 4.6.10).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29697" cy="41579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4.6.10</w:t>
      </w:r>
      <w:bookmarkStart w:id="16" w:name="_Toc353832100"/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b/>
          <w:sz w:val="30"/>
          <w:szCs w:val="30"/>
        </w:rPr>
        <w:t>Поиск по органу (организации), утвердившей документ</w:t>
      </w:r>
      <w:bookmarkEnd w:id="16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Поиск субъекта осуществляется по одному из следующих критериев: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«Наименование»;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«Реестровый номер»;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«УНП»;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«номер ЕГР».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4075" cy="3724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Рис.4.6.11 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этом случае в результаты поиска будут выведены все документы, изданные искомым субъектом. Для добавления документа достаточно выделить нужный в списке документ и нажать кнопку «Добавить документ» (Рис. 4.6.11).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92B56" w:rsidRDefault="00E421A9" w:rsidP="00E421A9">
      <w:pPr>
        <w:keepNext/>
        <w:keepLines/>
        <w:spacing w:after="0" w:line="240" w:lineRule="auto"/>
        <w:ind w:firstLine="709"/>
        <w:outlineLvl w:val="2"/>
        <w:rPr>
          <w:rFonts w:ascii="Times New Roman" w:eastAsiaTheme="majorEastAsia" w:hAnsi="Times New Roman" w:cs="Times New Roman"/>
          <w:b/>
          <w:bCs/>
          <w:color w:val="4F81BD" w:themeColor="accent1"/>
          <w:sz w:val="30"/>
          <w:szCs w:val="30"/>
        </w:rPr>
      </w:pPr>
      <w:r w:rsidRPr="00E421A9">
        <w:rPr>
          <w:rFonts w:ascii="Times New Roman" w:eastAsiaTheme="majorEastAsia" w:hAnsi="Times New Roman" w:cs="Times New Roman"/>
          <w:b/>
          <w:bCs/>
          <w:color w:val="4F81BD" w:themeColor="accent1"/>
          <w:sz w:val="30"/>
          <w:szCs w:val="30"/>
        </w:rPr>
        <w:br w:type="page"/>
      </w:r>
      <w:bookmarkStart w:id="17" w:name="_Toc353832101"/>
      <w:bookmarkStart w:id="18" w:name="_Toc415575415"/>
    </w:p>
    <w:p w:rsidR="00E421A9" w:rsidRDefault="00E421A9" w:rsidP="00E421A9">
      <w:pPr>
        <w:keepNext/>
        <w:keepLines/>
        <w:spacing w:after="0" w:line="240" w:lineRule="auto"/>
        <w:ind w:firstLine="709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19" w:name="_Toc534971230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Этап 5 Выбор организационно-правовой формы арендатор</w:t>
      </w:r>
      <w:bookmarkEnd w:id="17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а (ссудодателя)</w:t>
      </w:r>
      <w:bookmarkEnd w:id="18"/>
      <w:bookmarkEnd w:id="19"/>
    </w:p>
    <w:p w:rsidR="00915B01" w:rsidRPr="00E421A9" w:rsidRDefault="00915B01" w:rsidP="00E421A9">
      <w:pPr>
        <w:keepNext/>
        <w:keepLines/>
        <w:spacing w:after="0" w:line="240" w:lineRule="auto"/>
        <w:ind w:firstLine="709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</w:p>
    <w:p w:rsidR="00BC2080" w:rsidRPr="00915B01" w:rsidRDefault="00915B01" w:rsidP="00BC2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5B01">
        <w:rPr>
          <w:rFonts w:ascii="Times New Roman" w:hAnsi="Times New Roman" w:cs="Times New Roman"/>
          <w:sz w:val="30"/>
          <w:szCs w:val="30"/>
        </w:rPr>
        <w:t xml:space="preserve">Далее </w:t>
      </w:r>
      <w:r w:rsidR="00BC2080" w:rsidRPr="00915B01">
        <w:rPr>
          <w:rFonts w:ascii="Times New Roman" w:hAnsi="Times New Roman" w:cs="Times New Roman"/>
          <w:sz w:val="30"/>
          <w:szCs w:val="30"/>
        </w:rPr>
        <w:t>следует нажать на кнопку «Добавить сведения об арендаторе (имуществе)» для продолжения процедуры учета договора (Рис.4.</w:t>
      </w:r>
      <w:r w:rsidRPr="00915B01">
        <w:rPr>
          <w:rFonts w:ascii="Times New Roman" w:hAnsi="Times New Roman" w:cs="Times New Roman"/>
          <w:sz w:val="30"/>
          <w:szCs w:val="30"/>
        </w:rPr>
        <w:t>6.7</w:t>
      </w:r>
      <w:r w:rsidR="00BC2080" w:rsidRPr="00915B01">
        <w:rPr>
          <w:rFonts w:ascii="Times New Roman" w:hAnsi="Times New Roman" w:cs="Times New Roman"/>
          <w:sz w:val="30"/>
          <w:szCs w:val="30"/>
        </w:rPr>
        <w:t xml:space="preserve">). </w:t>
      </w:r>
    </w:p>
    <w:p w:rsidR="00BC2080" w:rsidRPr="00E421A9" w:rsidRDefault="00BC2080" w:rsidP="00BC2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5B01">
        <w:rPr>
          <w:rFonts w:ascii="Times New Roman" w:hAnsi="Times New Roman" w:cs="Times New Roman"/>
          <w:sz w:val="30"/>
          <w:szCs w:val="30"/>
        </w:rPr>
        <w:t>После нажатия на кнопку будет осуществлен переход к форме «Выбор вида арендатора» (Рис.5)</w:t>
      </w:r>
      <w:r w:rsidRPr="00E421A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форме «Выбор вида арендатора» необходимо из выпадающего списка выбрать вид арендатора имущества: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юридическое лицо (Рис. 5);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физическое лицо (Рис. 5.1).</w:t>
      </w:r>
    </w:p>
    <w:p w:rsidR="00E421A9" w:rsidRPr="00E421A9" w:rsidRDefault="00E421A9" w:rsidP="00E421A9">
      <w:pPr>
        <w:tabs>
          <w:tab w:val="left" w:pos="4605"/>
        </w:tabs>
        <w:spacing w:after="0" w:line="240" w:lineRule="auto"/>
        <w:ind w:left="106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left="1069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noProof/>
          <w:lang w:eastAsia="ru-RU"/>
        </w:rPr>
        <w:drawing>
          <wp:inline distT="0" distB="0" distL="0" distR="0">
            <wp:extent cx="2809875" cy="1152525"/>
            <wp:effectExtent l="0" t="0" r="9525" b="9525"/>
            <wp:docPr id="22" name="Рисунок 22" descr="D:\2015\ПО\ERGI\4-АРЕНДА\Руководство 4-Аренда 2016\4-Аренда, фото\Глава 1 Добавление договора аренд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\ПО\ERGI\4-АРЕНДА\Руководство 4-Аренда 2016\4-Аренда, фото\Глава 1 Добавление договора аренды\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left="1069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5</w:t>
      </w:r>
    </w:p>
    <w:p w:rsidR="00E421A9" w:rsidRPr="00E421A9" w:rsidRDefault="00E421A9" w:rsidP="00E421A9">
      <w:pPr>
        <w:spacing w:after="0" w:line="240" w:lineRule="auto"/>
        <w:ind w:left="1069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left="106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421A9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638425" cy="1181100"/>
            <wp:effectExtent l="0" t="0" r="9525" b="0"/>
            <wp:docPr id="23" name="Рисунок 23" descr="D:\2016\ERGI\фото 4-А\08.02.2016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\ERGI\фото 4-А\08.02.2016\5.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left="1069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5.1</w:t>
      </w:r>
    </w:p>
    <w:p w:rsidR="00E421A9" w:rsidRPr="00E421A9" w:rsidRDefault="00E421A9" w:rsidP="00E421A9"/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выбора вида арендатора «Юридическое лицо» либо «Физическое лицо» и нажатия на кнопку «Вперед», будет осуществлен переход к форме «Сведения о договор</w:t>
      </w:r>
      <w:r w:rsidR="00915B01">
        <w:rPr>
          <w:rFonts w:ascii="Times New Roman" w:hAnsi="Times New Roman" w:cs="Times New Roman"/>
          <w:sz w:val="30"/>
          <w:szCs w:val="30"/>
        </w:rPr>
        <w:t>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аренды (безвозмездного пользования)» (Рис.5.2). </w:t>
      </w:r>
    </w:p>
    <w:p w:rsidR="00E421A9" w:rsidRPr="00E421A9" w:rsidRDefault="00E421A9" w:rsidP="00E421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br w:type="page"/>
      </w:r>
    </w:p>
    <w:p w:rsidR="00E421A9" w:rsidRPr="00E421A9" w:rsidRDefault="00E421A9" w:rsidP="00E421A9">
      <w:pPr>
        <w:keepNext/>
        <w:keepLines/>
        <w:spacing w:after="0" w:line="240" w:lineRule="auto"/>
        <w:ind w:firstLine="709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20" w:name="_Toc534971231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Этап 6 Добавление арендатора</w:t>
      </w:r>
      <w:bookmarkEnd w:id="20"/>
    </w:p>
    <w:p w:rsidR="00E421A9" w:rsidRPr="00E421A9" w:rsidRDefault="00E421A9" w:rsidP="00E421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E421A9" w:rsidRPr="00E421A9" w:rsidRDefault="00965309" w:rsidP="00915B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130" o:spid="_x0000_s1051" style="position:absolute;left:0;text-align:left;margin-left:276.5pt;margin-top:38.5pt;width:92.5pt;height:18.6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" filled="f" strokecolor="red" strokeweight="2pt"/>
        </w:pict>
      </w:r>
      <w:r w:rsidR="00915B01">
        <w:rPr>
          <w:noProof/>
          <w:lang w:eastAsia="ru-RU"/>
        </w:rPr>
        <w:drawing>
          <wp:inline distT="0" distB="0" distL="0" distR="0">
            <wp:extent cx="3564330" cy="2531807"/>
            <wp:effectExtent l="0" t="0" r="0" b="19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email"/>
                    <a:srcRect/>
                    <a:stretch/>
                  </pic:blipFill>
                  <pic:spPr bwMode="auto">
                    <a:xfrm>
                      <a:off x="0" y="0"/>
                      <a:ext cx="3565681" cy="253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Default="00E421A9" w:rsidP="00E421A9">
      <w:pPr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5.2</w:t>
      </w:r>
    </w:p>
    <w:p w:rsidR="006A0ADC" w:rsidRPr="00E421A9" w:rsidRDefault="006A0ADC" w:rsidP="00E421A9">
      <w:pPr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6A0AD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Форма «Сведения о договор</w:t>
      </w:r>
      <w:r w:rsidR="006A0ADC">
        <w:rPr>
          <w:rFonts w:ascii="Times New Roman" w:hAnsi="Times New Roman" w:cs="Times New Roman"/>
          <w:sz w:val="30"/>
          <w:szCs w:val="30"/>
        </w:rPr>
        <w:t>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аренды (безвозмездного пользования)» позволяет указать</w:t>
      </w:r>
      <w:r w:rsidR="006A0ADC">
        <w:rPr>
          <w:rFonts w:ascii="Times New Roman" w:hAnsi="Times New Roman" w:cs="Times New Roman"/>
          <w:sz w:val="30"/>
          <w:szCs w:val="30"/>
        </w:rPr>
        <w:t xml:space="preserve"> </w:t>
      </w:r>
      <w:r w:rsidRPr="00E421A9">
        <w:rPr>
          <w:rFonts w:ascii="Times New Roman" w:hAnsi="Times New Roman" w:cs="Times New Roman"/>
          <w:sz w:val="30"/>
          <w:szCs w:val="30"/>
        </w:rPr>
        <w:t>арендатора (ссудополучателя) имущества</w:t>
      </w:r>
      <w:r w:rsidR="00DC24EA">
        <w:rPr>
          <w:rFonts w:ascii="Times New Roman" w:hAnsi="Times New Roman" w:cs="Times New Roman"/>
          <w:sz w:val="30"/>
          <w:szCs w:val="30"/>
        </w:rPr>
        <w:t>, предмет и условия договора</w:t>
      </w:r>
      <w:r w:rsidRPr="00E421A9">
        <w:rPr>
          <w:rFonts w:ascii="Times New Roman" w:hAnsi="Times New Roman" w:cs="Times New Roman"/>
          <w:sz w:val="30"/>
          <w:szCs w:val="30"/>
        </w:rPr>
        <w:t>;</w:t>
      </w:r>
    </w:p>
    <w:p w:rsidR="00726082" w:rsidRPr="00726082" w:rsidRDefault="00726082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6082">
        <w:rPr>
          <w:rFonts w:ascii="Times New Roman" w:hAnsi="Times New Roman" w:cs="Times New Roman"/>
          <w:sz w:val="30"/>
          <w:szCs w:val="30"/>
        </w:rPr>
        <w:t>Поле «</w:t>
      </w:r>
      <w:r>
        <w:rPr>
          <w:rFonts w:ascii="Times New Roman" w:hAnsi="Times New Roman" w:cs="Times New Roman"/>
          <w:sz w:val="30"/>
          <w:szCs w:val="30"/>
        </w:rPr>
        <w:t>Сведения о субъекте арендаторе</w:t>
      </w:r>
      <w:r w:rsidRPr="00726082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будет содержать перечень реквизитов для юридического, физического лица или индивидуального предпринимателя в зависимости от типа субъекта, выбранного при переходе к форме </w:t>
      </w:r>
      <w:r w:rsidRPr="00E421A9">
        <w:rPr>
          <w:rFonts w:ascii="Times New Roman" w:hAnsi="Times New Roman" w:cs="Times New Roman"/>
          <w:sz w:val="30"/>
          <w:szCs w:val="30"/>
        </w:rPr>
        <w:t>«Сведения о договор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аренды (безвозмездного пользования)»</w:t>
      </w:r>
      <w:r>
        <w:rPr>
          <w:rFonts w:ascii="Times New Roman" w:hAnsi="Times New Roman" w:cs="Times New Roman"/>
          <w:sz w:val="30"/>
          <w:szCs w:val="30"/>
        </w:rPr>
        <w:t xml:space="preserve"> (См. Рис. 5 и 5.1)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421A9">
        <w:rPr>
          <w:rFonts w:ascii="Times New Roman" w:hAnsi="Times New Roman" w:cs="Times New Roman"/>
          <w:b/>
          <w:sz w:val="30"/>
          <w:szCs w:val="30"/>
        </w:rPr>
        <w:t>Поиск юридического лица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добавления арендатора (ссудополучателя) юридического лица необходимо нажать кнопку «</w:t>
      </w:r>
      <w:r w:rsidR="006A0ADC">
        <w:rPr>
          <w:rFonts w:ascii="Times New Roman" w:hAnsi="Times New Roman" w:cs="Times New Roman"/>
          <w:sz w:val="30"/>
          <w:szCs w:val="30"/>
        </w:rPr>
        <w:t>Поиск сведений об арендаторе</w:t>
      </w:r>
      <w:r w:rsidRPr="00E421A9">
        <w:rPr>
          <w:rFonts w:ascii="Times New Roman" w:hAnsi="Times New Roman" w:cs="Times New Roman"/>
          <w:sz w:val="30"/>
          <w:szCs w:val="30"/>
        </w:rPr>
        <w:t>» (Ри</w:t>
      </w:r>
      <w:r w:rsidR="00DF023F">
        <w:rPr>
          <w:rFonts w:ascii="Times New Roman" w:hAnsi="Times New Roman" w:cs="Times New Roman"/>
          <w:sz w:val="30"/>
          <w:szCs w:val="30"/>
        </w:rPr>
        <w:t>с. 5.2). После нажатия выполнит</w:t>
      </w:r>
      <w:r w:rsidRPr="00E421A9">
        <w:rPr>
          <w:rFonts w:ascii="Times New Roman" w:hAnsi="Times New Roman" w:cs="Times New Roman"/>
          <w:sz w:val="30"/>
          <w:szCs w:val="30"/>
        </w:rPr>
        <w:t xml:space="preserve">ся переход к форме поиска субъекта.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Поиск и добавление арендатора осуществляется по аналогии с алгоритмом поиска и добавления органа, утвердившего документ-основание.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Сведения о субъекте, выбранного в качестве арендатора (ссудополучателя) арендаторе («Наименование», «Номер ЕГР», «УНП», «Реестровый номер») будут отражены в форме (Рис.5.3).</w:t>
      </w:r>
    </w:p>
    <w:p w:rsidR="00E421A9" w:rsidRPr="00E421A9" w:rsidRDefault="00E421A9" w:rsidP="00C66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b/>
          <w:sz w:val="30"/>
          <w:szCs w:val="30"/>
        </w:rPr>
        <w:t>Важно!</w:t>
      </w:r>
      <w:r w:rsidRPr="00E421A9">
        <w:rPr>
          <w:rFonts w:ascii="Times New Roman" w:hAnsi="Times New Roman" w:cs="Times New Roman"/>
          <w:sz w:val="30"/>
          <w:szCs w:val="30"/>
        </w:rPr>
        <w:t xml:space="preserve"> В случае если поиск арендатора не дал результата, </w:t>
      </w:r>
      <w:r w:rsidR="00C6691A">
        <w:rPr>
          <w:rFonts w:ascii="Times New Roman" w:hAnsi="Times New Roman" w:cs="Times New Roman"/>
          <w:sz w:val="30"/>
          <w:szCs w:val="30"/>
        </w:rPr>
        <w:t xml:space="preserve">для внесения арендаторов, отсутствующих в Едином реестре, </w:t>
      </w:r>
      <w:r w:rsidRPr="00E421A9">
        <w:rPr>
          <w:rFonts w:ascii="Times New Roman" w:hAnsi="Times New Roman" w:cs="Times New Roman"/>
          <w:sz w:val="30"/>
          <w:szCs w:val="30"/>
        </w:rPr>
        <w:t xml:space="preserve">необходимо </w:t>
      </w:r>
      <w:r w:rsidR="00C6691A">
        <w:rPr>
          <w:rFonts w:ascii="Times New Roman" w:hAnsi="Times New Roman" w:cs="Times New Roman"/>
          <w:sz w:val="30"/>
          <w:szCs w:val="30"/>
        </w:rPr>
        <w:t xml:space="preserve">направить письмо по форме, утвержденной Госкомимуществом, размещенной на странице Единого реестра и </w:t>
      </w:r>
      <w:r w:rsidR="00476219">
        <w:rPr>
          <w:rFonts w:ascii="Times New Roman" w:hAnsi="Times New Roman" w:cs="Times New Roman"/>
          <w:sz w:val="30"/>
          <w:szCs w:val="30"/>
        </w:rPr>
        <w:t>на сайте</w:t>
      </w:r>
      <w:r w:rsidR="00C6691A">
        <w:rPr>
          <w:rFonts w:ascii="Times New Roman" w:hAnsi="Times New Roman" w:cs="Times New Roman"/>
          <w:sz w:val="30"/>
          <w:szCs w:val="30"/>
        </w:rPr>
        <w:t xml:space="preserve"> </w:t>
      </w:r>
      <w:r w:rsidR="00476219">
        <w:rPr>
          <w:rFonts w:ascii="Times New Roman" w:hAnsi="Times New Roman" w:cs="Times New Roman"/>
          <w:sz w:val="30"/>
          <w:szCs w:val="30"/>
        </w:rPr>
        <w:br/>
      </w:r>
      <w:r w:rsidR="00C6691A">
        <w:rPr>
          <w:rFonts w:ascii="Times New Roman" w:hAnsi="Times New Roman" w:cs="Times New Roman"/>
          <w:sz w:val="30"/>
          <w:szCs w:val="30"/>
        </w:rPr>
        <w:t>ГУП «Национальное кадастровое агентство». Письмо должно быть направлено в электронном виде по СМДО или в бумажном виде</w:t>
      </w:r>
      <w:r w:rsidR="00DF023F">
        <w:rPr>
          <w:rFonts w:ascii="Times New Roman" w:hAnsi="Times New Roman" w:cs="Times New Roman"/>
          <w:sz w:val="30"/>
          <w:szCs w:val="30"/>
        </w:rPr>
        <w:t xml:space="preserve"> </w:t>
      </w:r>
      <w:r w:rsidRPr="00E421A9">
        <w:rPr>
          <w:rFonts w:ascii="Times New Roman" w:hAnsi="Times New Roman"/>
          <w:sz w:val="30"/>
          <w:szCs w:val="30"/>
        </w:rPr>
        <w:t xml:space="preserve">по адресу г. Минск, пер. Краснозвездный, 12, 220025. </w:t>
      </w:r>
      <w:r w:rsidRPr="00E421A9">
        <w:rPr>
          <w:rFonts w:ascii="Times New Roman" w:hAnsi="Times New Roman" w:cs="Times New Roman"/>
          <w:sz w:val="30"/>
          <w:szCs w:val="30"/>
        </w:rPr>
        <w:t xml:space="preserve">Письмо должно содержать информацию о субъектах, являющихся арендаторами </w:t>
      </w:r>
      <w:r w:rsidRPr="00E421A9">
        <w:rPr>
          <w:rFonts w:ascii="Times New Roman" w:hAnsi="Times New Roman" w:cs="Times New Roman"/>
          <w:sz w:val="30"/>
          <w:szCs w:val="30"/>
        </w:rPr>
        <w:lastRenderedPageBreak/>
        <w:t xml:space="preserve">(ссудополучателями) по договорам аренды (безвозмездного пользования) имущества, закрепленного за арендодателем, в следующем объеме: УНП, полное наименование, полный почтовый адрес – для юридических лиц; УНП, полностью без сокращений фамилию, собственное имя, отчество (Иванов Иван Иванович), полный почтовый адрес (например, Республика Беларусь, Гомельска обл., Рогачевский р-н, Городецкий с/с, д. Вишенька, ул. Центральная, 5-6), почтовый индекс – для индивидуальных предпринимателей; фамилию, собственное имя, отчество, полный почтовый адрес, почтовый индекс идентификационный номер (при наличии) – для физических лиц. </w:t>
      </w:r>
    </w:p>
    <w:p w:rsidR="00E421A9" w:rsidRPr="00E421A9" w:rsidRDefault="0096530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132" o:spid="_x0000_s1050" style="position:absolute;left:0;text-align:left;margin-left:106.55pt;margin-top:19.4pt;width:255.1pt;height:43.7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" filled="f" strokecolor="red" strokeweight="2pt"/>
        </w:pict>
      </w:r>
      <w:r w:rsidR="006A0ADC">
        <w:rPr>
          <w:noProof/>
          <w:lang w:eastAsia="ru-RU"/>
        </w:rPr>
        <w:drawing>
          <wp:inline distT="0" distB="0" distL="0" distR="0">
            <wp:extent cx="3328220" cy="2509586"/>
            <wp:effectExtent l="0" t="0" r="5715" b="508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/>
                    <a:srcRect/>
                    <a:stretch/>
                  </pic:blipFill>
                  <pic:spPr bwMode="auto">
                    <a:xfrm>
                      <a:off x="0" y="0"/>
                      <a:ext cx="3329478" cy="251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Рис.5.3 </w:t>
      </w:r>
      <w:bookmarkStart w:id="21" w:name="_Toc415575417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421A9">
        <w:rPr>
          <w:rFonts w:ascii="Times New Roman" w:hAnsi="Times New Roman" w:cs="Times New Roman"/>
          <w:b/>
          <w:sz w:val="30"/>
          <w:szCs w:val="30"/>
        </w:rPr>
        <w:t>Поиск физического лица</w:t>
      </w:r>
      <w:bookmarkEnd w:id="21"/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случае добавления в качестве арендатора физического лица необходимо нажать кнопку «</w:t>
      </w:r>
      <w:r w:rsidR="00DC24EA">
        <w:rPr>
          <w:rFonts w:ascii="Times New Roman" w:hAnsi="Times New Roman" w:cs="Times New Roman"/>
          <w:sz w:val="30"/>
          <w:szCs w:val="30"/>
        </w:rPr>
        <w:t>Поиск сведений об</w:t>
      </w:r>
      <w:r w:rsidRPr="00E421A9">
        <w:rPr>
          <w:rFonts w:ascii="Times New Roman" w:hAnsi="Times New Roman" w:cs="Times New Roman"/>
          <w:sz w:val="30"/>
          <w:szCs w:val="30"/>
        </w:rPr>
        <w:t xml:space="preserve"> арендатор</w:t>
      </w:r>
      <w:r w:rsidR="00DC24EA">
        <w:rPr>
          <w:rFonts w:ascii="Times New Roman" w:hAnsi="Times New Roman" w:cs="Times New Roman"/>
          <w:sz w:val="30"/>
          <w:szCs w:val="30"/>
        </w:rPr>
        <w:t>е</w:t>
      </w:r>
      <w:r w:rsidRPr="00E421A9">
        <w:rPr>
          <w:rFonts w:ascii="Times New Roman" w:hAnsi="Times New Roman" w:cs="Times New Roman"/>
          <w:sz w:val="30"/>
          <w:szCs w:val="30"/>
        </w:rPr>
        <w:t>». Выполниться переход к форме поиска физического лица (Рис.5.4).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Поиск физического лица может осуществляться по одному из следующих параметров:</w:t>
      </w:r>
    </w:p>
    <w:p w:rsidR="00E421A9" w:rsidRPr="00E421A9" w:rsidRDefault="00E421A9" w:rsidP="00E421A9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«ФИО»;</w:t>
      </w:r>
    </w:p>
    <w:p w:rsidR="00E421A9" w:rsidRPr="00E421A9" w:rsidRDefault="00E421A9" w:rsidP="00E421A9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«Реестровый номер физического лица»;</w:t>
      </w:r>
    </w:p>
    <w:p w:rsidR="00E421A9" w:rsidRPr="00E421A9" w:rsidRDefault="00E421A9" w:rsidP="00E421A9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«Идентификационный номер».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заполнения выбранного параметра необходимо нажать кнопку «Искать». Выполнится переход к форме «Список найденных физических лиц», отражающей результаты поиска физического лица (Рис. 5.5).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возврата к предыдущей форме необходимо нажать кнопку «Назад».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отказа от внесения сведений о договоре аренды необходимо нажать кнопку «Отмена».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center"/>
      </w:pPr>
      <w:r w:rsidRPr="00E421A9">
        <w:rPr>
          <w:noProof/>
          <w:lang w:eastAsia="ru-RU"/>
        </w:rPr>
        <w:drawing>
          <wp:inline distT="0" distB="0" distL="0" distR="0">
            <wp:extent cx="3269226" cy="204236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41" cy="204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 5.4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421A9">
        <w:rPr>
          <w:rFonts w:ascii="Times New Roman" w:hAnsi="Times New Roman" w:cs="Times New Roman"/>
          <w:b/>
          <w:sz w:val="30"/>
          <w:szCs w:val="30"/>
        </w:rPr>
        <w:t>Форма Список найденных физических лиц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Форма отражает результаты поиска физических лиц, являющихся стороной по договору аренды (Рис. 5.5).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добавления арендатора в договор необходимо выделить строку с искомым субъектом и нажать кнопку «Выбрать субъекта». После нажатия выполниться переход к форме внесения сведени</w:t>
      </w:r>
      <w:r w:rsidR="000226D3">
        <w:rPr>
          <w:rFonts w:ascii="Times New Roman" w:hAnsi="Times New Roman" w:cs="Times New Roman"/>
          <w:sz w:val="30"/>
          <w:szCs w:val="30"/>
        </w:rPr>
        <w:t>й о правах арендодателя (Рис.5.</w:t>
      </w:r>
      <w:r w:rsidR="001059BC">
        <w:rPr>
          <w:rFonts w:ascii="Times New Roman" w:hAnsi="Times New Roman" w:cs="Times New Roman"/>
          <w:sz w:val="30"/>
          <w:szCs w:val="30"/>
        </w:rPr>
        <w:t>5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center"/>
      </w:pPr>
      <w:r w:rsidRPr="00E421A9">
        <w:rPr>
          <w:noProof/>
          <w:lang w:eastAsia="ru-RU"/>
        </w:rPr>
        <w:drawing>
          <wp:inline distT="0" distB="0" distL="0" distR="0">
            <wp:extent cx="5934674" cy="269144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5.5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выполнения нового поиска необходимо нажать</w:t>
      </w:r>
      <w:r w:rsidR="00476219">
        <w:rPr>
          <w:rFonts w:ascii="Times New Roman" w:hAnsi="Times New Roman" w:cs="Times New Roman"/>
          <w:sz w:val="30"/>
          <w:szCs w:val="30"/>
        </w:rPr>
        <w:t xml:space="preserve"> кнопку «Новый поиск». Выполнит</w:t>
      </w:r>
      <w:r w:rsidRPr="00E421A9">
        <w:rPr>
          <w:rFonts w:ascii="Times New Roman" w:hAnsi="Times New Roman" w:cs="Times New Roman"/>
          <w:sz w:val="30"/>
          <w:szCs w:val="30"/>
        </w:rPr>
        <w:t>ся переход к форме, обеспечивающей указание параметров поиска физического лица.</w:t>
      </w:r>
    </w:p>
    <w:p w:rsidR="00E421A9" w:rsidRDefault="00E421A9" w:rsidP="00E421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11091" w:rsidRDefault="00211091" w:rsidP="00E421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11091" w:rsidRPr="00E421A9" w:rsidRDefault="00211091" w:rsidP="00E421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22" w:name="_Toc534971232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Этап 7 Добавление объекта аренды</w:t>
      </w:r>
      <w:bookmarkEnd w:id="22"/>
    </w:p>
    <w:p w:rsidR="00B03DCB" w:rsidRDefault="00B03DCB" w:rsidP="0002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0226D3" w:rsidRDefault="000226D3" w:rsidP="00022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1983">
        <w:rPr>
          <w:rFonts w:ascii="Times New Roman" w:hAnsi="Times New Roman" w:cs="Times New Roman"/>
          <w:sz w:val="30"/>
          <w:szCs w:val="30"/>
        </w:rPr>
        <w:t>Для внесения сведений о предмете договора необходимо нажать кнопку «Поиск сведений об объекте» поля «Предмет договора»</w:t>
      </w:r>
      <w:r w:rsidR="00B03DCB" w:rsidRPr="00491983">
        <w:rPr>
          <w:rFonts w:ascii="Times New Roman" w:hAnsi="Times New Roman" w:cs="Times New Roman"/>
          <w:sz w:val="30"/>
          <w:szCs w:val="30"/>
        </w:rPr>
        <w:t xml:space="preserve"> формы </w:t>
      </w:r>
      <w:r w:rsidR="00491983" w:rsidRPr="00491983">
        <w:rPr>
          <w:rFonts w:ascii="Times New Roman" w:hAnsi="Times New Roman" w:cs="Times New Roman"/>
          <w:sz w:val="30"/>
          <w:szCs w:val="30"/>
        </w:rPr>
        <w:t>«Сведения о договоре аренды (безвозмездного пользования)»</w:t>
      </w:r>
      <w:r w:rsidRPr="00491983">
        <w:rPr>
          <w:rFonts w:ascii="Times New Roman" w:hAnsi="Times New Roman" w:cs="Times New Roman"/>
          <w:sz w:val="30"/>
          <w:szCs w:val="30"/>
        </w:rPr>
        <w:t>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выбора арендуемого имущества необходимо нажать одну из кнопок (Рис.6):</w:t>
      </w:r>
    </w:p>
    <w:p w:rsidR="00E421A9" w:rsidRPr="00E421A9" w:rsidRDefault="00E421A9" w:rsidP="00E421A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«Выбрать здание»;</w:t>
      </w:r>
    </w:p>
    <w:p w:rsidR="00E421A9" w:rsidRPr="00E421A9" w:rsidRDefault="00E421A9" w:rsidP="00E421A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«Выбрать сооружение»;</w:t>
      </w:r>
    </w:p>
    <w:p w:rsidR="00E421A9" w:rsidRPr="00E421A9" w:rsidRDefault="00E421A9" w:rsidP="00E421A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«Выбрать изолированное помещение»;</w:t>
      </w:r>
    </w:p>
    <w:p w:rsidR="00E421A9" w:rsidRPr="00E421A9" w:rsidRDefault="0047621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После нажатия выполнит</w:t>
      </w:r>
      <w:r w:rsidR="00E421A9" w:rsidRPr="00E421A9">
        <w:rPr>
          <w:rFonts w:ascii="Times New Roman" w:hAnsi="Times New Roman" w:cs="Times New Roman"/>
          <w:sz w:val="30"/>
          <w:szCs w:val="30"/>
        </w:rPr>
        <w:t>ся переход к форме поиска объекта недвижимого имущества соответствующего вида (Рис.</w:t>
      </w:r>
      <w:r w:rsidR="00EA349B">
        <w:rPr>
          <w:rFonts w:ascii="Times New Roman" w:hAnsi="Times New Roman" w:cs="Times New Roman"/>
          <w:sz w:val="30"/>
          <w:szCs w:val="30"/>
        </w:rPr>
        <w:t>6</w:t>
      </w:r>
      <w:r w:rsidR="00E421A9" w:rsidRPr="00E421A9">
        <w:rPr>
          <w:rFonts w:ascii="Times New Roman" w:hAnsi="Times New Roman" w:cs="Times New Roman"/>
          <w:sz w:val="30"/>
          <w:szCs w:val="30"/>
        </w:rPr>
        <w:t xml:space="preserve">). </w:t>
      </w:r>
    </w:p>
    <w:p w:rsidR="00E421A9" w:rsidRPr="00E421A9" w:rsidRDefault="00E421A9" w:rsidP="00E421A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96530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7" o:spid="_x0000_s1049" style="position:absolute;left:0;text-align:left;margin-left:161.15pt;margin-top:73.65pt;width:148.65pt;height:10.4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" filled="f" strokecolor="red" strokeweight="1.25pt"/>
        </w:pict>
      </w:r>
      <w:r w:rsidRPr="00965309">
        <w:rPr>
          <w:noProof/>
          <w:lang w:eastAsia="ru-RU"/>
        </w:rPr>
        <w:pict>
          <v:rect id="Прямоугольник 6" o:spid="_x0000_s1048" style="position:absolute;left:0;text-align:left;margin-left:161.15pt;margin-top:60.1pt;width:145.9pt;height:11.2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" filled="f" strokecolor="red" strokeweight="1.25pt"/>
        </w:pict>
      </w:r>
      <w:r w:rsidRPr="00965309">
        <w:rPr>
          <w:noProof/>
          <w:lang w:eastAsia="ru-RU"/>
        </w:rPr>
        <w:pict>
          <v:rect id="Прямоугольник 5" o:spid="_x0000_s1047" style="position:absolute;left:0;text-align:left;margin-left:161.15pt;margin-top:46.55pt;width:145.95pt;height:11.6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" filled="f" strokecolor="red" strokeweight="1.25pt"/>
        </w:pict>
      </w:r>
      <w:r w:rsidR="00ED6154">
        <w:rPr>
          <w:noProof/>
          <w:lang w:eastAsia="ru-RU"/>
        </w:rPr>
        <w:drawing>
          <wp:inline distT="0" distB="0" distL="0" distR="0">
            <wp:extent cx="2103633" cy="172556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email"/>
                    <a:srcRect/>
                    <a:stretch/>
                  </pic:blipFill>
                  <pic:spPr bwMode="auto">
                    <a:xfrm>
                      <a:off x="0" y="0"/>
                      <a:ext cx="2104467" cy="172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Рис.6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Поиск арендуемого объекта выполняется среди актуальных записей об объектах, закрепленных за субъектом-арендодателем на праве хозяйственного ведения либо оперативного управления, либо безвозмездного пользования.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Поиск объекта осуществляется по одному из критериев (Рис.6.1):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реестровый номер РНИ;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инвентарный номер ЕГРНИ;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номер по бухгалтерскому учету;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адрес;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наименование.</w:t>
      </w:r>
    </w:p>
    <w:p w:rsidR="00E421A9" w:rsidRPr="00E421A9" w:rsidRDefault="00E421A9" w:rsidP="00E421A9">
      <w:pPr>
        <w:spacing w:after="0" w:line="240" w:lineRule="auto"/>
        <w:jc w:val="center"/>
      </w:pPr>
      <w:r w:rsidRPr="00E421A9">
        <w:rPr>
          <w:noProof/>
          <w:lang w:eastAsia="ru-RU"/>
        </w:rPr>
        <w:lastRenderedPageBreak/>
        <w:drawing>
          <wp:inline distT="0" distB="0" distL="0" distR="0">
            <wp:extent cx="5736188" cy="275182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75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Рис.6.1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форме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E421A9">
        <w:rPr>
          <w:rFonts w:ascii="Times New Roman" w:hAnsi="Times New Roman" w:cs="Times New Roman"/>
          <w:sz w:val="30"/>
          <w:szCs w:val="30"/>
        </w:rPr>
        <w:t>представлены параметры для осуществления поиска. Поиск может происходить по любому из указанных параметров (рис. 6.1).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Наиболее быстрым и точным является поиск по инвентарному номеру ЕГРНИ и реестровому номеру РНИ. Параметры «Инвентарный номер ЕГРНИ», «Реестровый номер РНИ» заполняются при помощи числовых значений.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Параметр «Адрес» представляет собой многоуровневый выпадающий список, содержащий в себе наименование АТЕ и ТЕ, наименование улиц и предназначен для поиска здания по точному адресу. Поля «Номер дома», «Номер корпуса», «Номер помещения» и «Индекс» заполняются при помощи числовых значений.</w:t>
      </w:r>
    </w:p>
    <w:p w:rsid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осуществления поиска по указанным параметрам необходимо нажать на кнопку «Поиск» (Рис.6.1). После это выполниться переход к форме, отражающей результаты поиска (Рис.6.2).</w:t>
      </w:r>
    </w:p>
    <w:p w:rsidR="00E421A9" w:rsidRPr="00E421A9" w:rsidRDefault="00E401AD" w:rsidP="00E401A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54245" cy="2835060"/>
            <wp:effectExtent l="0" t="0" r="0" b="381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email"/>
                    <a:srcRect/>
                    <a:stretch/>
                  </pic:blipFill>
                  <pic:spPr bwMode="auto">
                    <a:xfrm>
                      <a:off x="0" y="0"/>
                      <a:ext cx="3855696" cy="283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Рис.6.2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добавления арендуемого объекта в форме «Список найденных объектов» необходимо выделить левой клавишей мыши запись в таблице результата поиска, и нажать кнопку «Выбрать </w:t>
      </w:r>
      <w:r w:rsidR="00E401AD">
        <w:rPr>
          <w:rFonts w:ascii="Times New Roman" w:hAnsi="Times New Roman" w:cs="Times New Roman"/>
          <w:sz w:val="30"/>
          <w:szCs w:val="30"/>
        </w:rPr>
        <w:t>здание</w:t>
      </w:r>
      <w:r w:rsidRPr="00E421A9">
        <w:rPr>
          <w:rFonts w:ascii="Times New Roman" w:hAnsi="Times New Roman" w:cs="Times New Roman"/>
          <w:sz w:val="30"/>
          <w:szCs w:val="30"/>
        </w:rPr>
        <w:t>»</w:t>
      </w:r>
      <w:r w:rsidR="00EF15EB">
        <w:rPr>
          <w:rFonts w:ascii="Times New Roman" w:hAnsi="Times New Roman" w:cs="Times New Roman"/>
          <w:sz w:val="30"/>
          <w:szCs w:val="30"/>
        </w:rPr>
        <w:t xml:space="preserve">/ </w:t>
      </w:r>
      <w:r w:rsidR="00E401AD">
        <w:rPr>
          <w:rFonts w:ascii="Times New Roman" w:hAnsi="Times New Roman" w:cs="Times New Roman"/>
          <w:sz w:val="30"/>
          <w:szCs w:val="30"/>
        </w:rPr>
        <w:t>«Выбрать помещение»</w:t>
      </w:r>
      <w:r w:rsidR="00EF15EB">
        <w:rPr>
          <w:rFonts w:ascii="Times New Roman" w:hAnsi="Times New Roman" w:cs="Times New Roman"/>
          <w:sz w:val="30"/>
          <w:szCs w:val="30"/>
        </w:rPr>
        <w:t xml:space="preserve">/ «Выбрать сооружение» в зависимости от того, кокой объект аренды добавляется) </w:t>
      </w:r>
      <w:r w:rsidRPr="00E421A9">
        <w:rPr>
          <w:rFonts w:ascii="Times New Roman" w:hAnsi="Times New Roman" w:cs="Times New Roman"/>
          <w:sz w:val="30"/>
          <w:szCs w:val="30"/>
        </w:rPr>
        <w:t xml:space="preserve"> (Рис.6.2).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Если запись в результатах поиска не была выделена мышью, появится сообщение «Выберите запись!» (Рис.6.3). Необходимо нажать кнопку «Ок» для возврата к форме «Список найденных объектов».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выполнения нового поиска необходимо нажать кнопку «Новый поиск», возврата из формы без сохранения результата нажать кнопку «Назад». Выполнится переход к форме выбора вида объекта (см. Рис.6).</w:t>
      </w:r>
    </w:p>
    <w:p w:rsidR="00E421A9" w:rsidRPr="00E421A9" w:rsidRDefault="00E401AD" w:rsidP="00E401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69458" cy="2625213"/>
            <wp:effectExtent l="0" t="0" r="0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email"/>
                    <a:srcRect/>
                    <a:stretch/>
                  </pic:blipFill>
                  <pic:spPr bwMode="auto">
                    <a:xfrm>
                      <a:off x="0" y="0"/>
                      <a:ext cx="2670419" cy="262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Рис.6.3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 xml:space="preserve">В случае если поиск объекта не дал результата, необходимо обратиться в </w:t>
      </w:r>
      <w:r w:rsidR="00F22DD0">
        <w:rPr>
          <w:rFonts w:ascii="Times New Roman" w:hAnsi="Times New Roman" w:cs="Times New Roman"/>
          <w:sz w:val="30"/>
          <w:szCs w:val="30"/>
        </w:rPr>
        <w:t xml:space="preserve">соответствующий комитет </w:t>
      </w:r>
      <w:r w:rsidRPr="00E421A9">
        <w:rPr>
          <w:rFonts w:ascii="Times New Roman" w:hAnsi="Times New Roman" w:cs="Times New Roman"/>
          <w:sz w:val="30"/>
          <w:szCs w:val="30"/>
        </w:rPr>
        <w:t>государственного имущества о необходимости закрепления за арендодателем объекта недвижимости, переданного в аренду.</w:t>
      </w:r>
    </w:p>
    <w:p w:rsidR="00E421A9" w:rsidRPr="00E421A9" w:rsidRDefault="00E421A9" w:rsidP="00E421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23" w:name="_Toc353832103"/>
      <w:bookmarkStart w:id="24" w:name="_Toc415575420"/>
    </w:p>
    <w:p w:rsidR="00E421A9" w:rsidRPr="00E421A9" w:rsidRDefault="00E421A9" w:rsidP="00E421A9">
      <w:pPr>
        <w:keepNext/>
        <w:keepLines/>
        <w:spacing w:after="0" w:line="240" w:lineRule="auto"/>
        <w:ind w:firstLine="709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25" w:name="_Toc534971233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Этап 8. Добавление условий договора</w:t>
      </w:r>
      <w:bookmarkEnd w:id="25"/>
    </w:p>
    <w:p w:rsidR="00E421A9" w:rsidRPr="00E421A9" w:rsidRDefault="00E421A9" w:rsidP="00E421A9">
      <w:pPr>
        <w:spacing w:after="0" w:line="240" w:lineRule="auto"/>
        <w:ind w:firstLine="709"/>
      </w:pPr>
    </w:p>
    <w:p w:rsidR="00E421A9" w:rsidRDefault="00E421A9" w:rsidP="00D028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421A9">
        <w:rPr>
          <w:rFonts w:ascii="Times New Roman" w:hAnsi="Times New Roman" w:cs="Times New Roman"/>
          <w:b/>
          <w:sz w:val="30"/>
          <w:szCs w:val="30"/>
        </w:rPr>
        <w:t>Внесение условий договора аренды</w:t>
      </w:r>
      <w:r w:rsidR="00D028E8">
        <w:rPr>
          <w:rFonts w:ascii="Times New Roman" w:hAnsi="Times New Roman" w:cs="Times New Roman"/>
          <w:b/>
          <w:sz w:val="30"/>
          <w:szCs w:val="30"/>
        </w:rPr>
        <w:t xml:space="preserve"> (безвозмездного пользования)</w:t>
      </w:r>
      <w:r w:rsidR="00EF15EB">
        <w:rPr>
          <w:rFonts w:ascii="Times New Roman" w:hAnsi="Times New Roman" w:cs="Times New Roman"/>
          <w:b/>
          <w:sz w:val="30"/>
          <w:szCs w:val="30"/>
        </w:rPr>
        <w:t>.</w:t>
      </w:r>
    </w:p>
    <w:p w:rsidR="00D028E8" w:rsidRPr="00E421A9" w:rsidRDefault="00D028E8" w:rsidP="00D028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bookmarkEnd w:id="23"/>
    <w:bookmarkEnd w:id="24"/>
    <w:p w:rsidR="00AB5E36" w:rsidRDefault="00EF15EB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внесения условий договора необходимо в поле «Условия договора» нажать кнопку «Добавить условия договора» (Рис. </w:t>
      </w:r>
      <w:r w:rsidR="00AB5E36">
        <w:rPr>
          <w:rFonts w:ascii="Times New Roman" w:hAnsi="Times New Roman" w:cs="Times New Roman"/>
          <w:sz w:val="30"/>
          <w:szCs w:val="30"/>
        </w:rPr>
        <w:t>5.3</w:t>
      </w:r>
      <w:r>
        <w:rPr>
          <w:rFonts w:ascii="Times New Roman" w:hAnsi="Times New Roman" w:cs="Times New Roman"/>
          <w:sz w:val="30"/>
          <w:szCs w:val="30"/>
        </w:rPr>
        <w:t>)</w:t>
      </w:r>
      <w:r w:rsidR="00AB5E36">
        <w:rPr>
          <w:rFonts w:ascii="Times New Roman" w:hAnsi="Times New Roman" w:cs="Times New Roman"/>
          <w:sz w:val="30"/>
          <w:szCs w:val="30"/>
        </w:rPr>
        <w:t>. В результате откроется страница «Условия договора» (Рис. 6.4).</w:t>
      </w:r>
    </w:p>
    <w:p w:rsidR="00AB5E36" w:rsidRDefault="00AB5E36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5E36" w:rsidRDefault="00965309" w:rsidP="00AB5E3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8" o:spid="_x0000_s1046" style="position:absolute;left:0;text-align:left;margin-left:271.1pt;margin-top:106.75pt;width:103.75pt;height:13.9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" filled="f" strokecolor="red" strokeweight="1.5pt"/>
        </w:pict>
      </w:r>
      <w:r w:rsidR="00AB5E36">
        <w:rPr>
          <w:noProof/>
          <w:lang w:eastAsia="ru-RU"/>
        </w:rPr>
        <w:drawing>
          <wp:inline distT="0" distB="0" distL="0" distR="0">
            <wp:extent cx="3715767" cy="1582993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email"/>
                    <a:srcRect/>
                    <a:stretch/>
                  </pic:blipFill>
                  <pic:spPr bwMode="auto">
                    <a:xfrm>
                      <a:off x="0" y="0"/>
                      <a:ext cx="3717247" cy="158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5E36" w:rsidRDefault="00AB5E36" w:rsidP="00AB5E3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6.4</w:t>
      </w:r>
    </w:p>
    <w:p w:rsidR="002504D0" w:rsidRDefault="002504D0" w:rsidP="00AB5E3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AB5E36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Страница «Условия договора» содержит следующие поля:</w:t>
      </w:r>
    </w:p>
    <w:p w:rsidR="009B4344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 xml:space="preserve">– </w:t>
      </w:r>
      <w:r w:rsidR="00AB5E36">
        <w:rPr>
          <w:rFonts w:ascii="Times New Roman" w:hAnsi="Times New Roman" w:cs="Times New Roman"/>
          <w:i/>
          <w:sz w:val="30"/>
          <w:szCs w:val="30"/>
        </w:rPr>
        <w:t>Год</w:t>
      </w:r>
      <w:r w:rsidR="00AB5E36" w:rsidRPr="00E421A9">
        <w:rPr>
          <w:rFonts w:ascii="Times New Roman" w:hAnsi="Times New Roman" w:cs="Times New Roman"/>
          <w:sz w:val="30"/>
          <w:szCs w:val="30"/>
        </w:rPr>
        <w:t xml:space="preserve"> </w:t>
      </w:r>
      <w:r w:rsidRPr="00E421A9">
        <w:rPr>
          <w:rFonts w:ascii="Times New Roman" w:hAnsi="Times New Roman" w:cs="Times New Roman"/>
          <w:sz w:val="30"/>
          <w:szCs w:val="30"/>
        </w:rPr>
        <w:t>по договору аренды</w:t>
      </w:r>
      <w:r w:rsidR="002504D0">
        <w:rPr>
          <w:rFonts w:ascii="Times New Roman" w:hAnsi="Times New Roman" w:cs="Times New Roman"/>
          <w:sz w:val="30"/>
          <w:szCs w:val="30"/>
        </w:rPr>
        <w:t xml:space="preserve"> (безвозмездного пользования)</w:t>
      </w:r>
      <w:r w:rsidRPr="00E421A9">
        <w:rPr>
          <w:rFonts w:ascii="Times New Roman" w:hAnsi="Times New Roman" w:cs="Times New Roman"/>
          <w:sz w:val="30"/>
          <w:szCs w:val="30"/>
        </w:rPr>
        <w:t>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 xml:space="preserve">– </w:t>
      </w:r>
      <w:r w:rsidR="00AB5E36">
        <w:rPr>
          <w:rFonts w:ascii="Times New Roman" w:hAnsi="Times New Roman" w:cs="Times New Roman"/>
          <w:i/>
          <w:sz w:val="30"/>
          <w:szCs w:val="30"/>
        </w:rPr>
        <w:t>Отчетный период</w:t>
      </w:r>
      <w:r w:rsidRPr="00E421A9">
        <w:rPr>
          <w:rFonts w:ascii="Times New Roman" w:hAnsi="Times New Roman" w:cs="Times New Roman"/>
          <w:sz w:val="30"/>
          <w:szCs w:val="30"/>
        </w:rPr>
        <w:t>, в которой установлен размер арендной платы.</w:t>
      </w:r>
    </w:p>
    <w:p w:rsidR="00AB5E36" w:rsidRPr="009B4344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B4344">
        <w:rPr>
          <w:rFonts w:ascii="Times New Roman" w:hAnsi="Times New Roman" w:cs="Times New Roman"/>
          <w:i/>
          <w:sz w:val="30"/>
          <w:szCs w:val="30"/>
        </w:rPr>
        <w:t xml:space="preserve">– </w:t>
      </w:r>
      <w:r w:rsidR="00AB5E36" w:rsidRPr="00F22DD0">
        <w:rPr>
          <w:rFonts w:ascii="Times New Roman" w:hAnsi="Times New Roman" w:cs="Times New Roman"/>
          <w:i/>
          <w:sz w:val="30"/>
          <w:szCs w:val="30"/>
        </w:rPr>
        <w:t xml:space="preserve">Вид </w:t>
      </w:r>
      <w:r w:rsidRPr="00F22DD0">
        <w:rPr>
          <w:rFonts w:ascii="Times New Roman" w:hAnsi="Times New Roman" w:cs="Times New Roman"/>
          <w:i/>
          <w:sz w:val="30"/>
          <w:szCs w:val="30"/>
        </w:rPr>
        <w:t>оплаты («за месяц», «почасовая»).</w:t>
      </w:r>
      <w:r w:rsidR="00AB5E36" w:rsidRPr="009B4344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E421A9" w:rsidRPr="00E421A9" w:rsidRDefault="009B4344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4344">
        <w:rPr>
          <w:rFonts w:ascii="Times New Roman" w:hAnsi="Times New Roman" w:cs="Times New Roman"/>
          <w:i/>
          <w:sz w:val="30"/>
          <w:szCs w:val="30"/>
        </w:rPr>
        <w:t>– Площадь</w:t>
      </w:r>
      <w:r>
        <w:rPr>
          <w:rFonts w:ascii="Times New Roman" w:hAnsi="Times New Roman" w:cs="Times New Roman"/>
          <w:i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 </w:t>
      </w:r>
      <w:r w:rsidR="00E421A9" w:rsidRPr="00E421A9">
        <w:rPr>
          <w:rFonts w:ascii="Times New Roman" w:hAnsi="Times New Roman" w:cs="Times New Roman"/>
          <w:sz w:val="30"/>
          <w:szCs w:val="30"/>
        </w:rPr>
        <w:t>Указание площади, переданной в аренду</w:t>
      </w:r>
      <w:r>
        <w:rPr>
          <w:rFonts w:ascii="Times New Roman" w:hAnsi="Times New Roman" w:cs="Times New Roman"/>
          <w:sz w:val="30"/>
          <w:szCs w:val="30"/>
        </w:rPr>
        <w:t xml:space="preserve"> (безвозмездное пользование)</w:t>
      </w:r>
      <w:r w:rsidR="00E421A9" w:rsidRPr="00E421A9">
        <w:rPr>
          <w:rFonts w:ascii="Times New Roman" w:hAnsi="Times New Roman" w:cs="Times New Roman"/>
          <w:sz w:val="30"/>
          <w:szCs w:val="30"/>
        </w:rPr>
        <w:t>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При необходимости можно заполнить поле «Описание</w:t>
      </w:r>
      <w:r w:rsidR="009B4344">
        <w:rPr>
          <w:rFonts w:ascii="Times New Roman" w:hAnsi="Times New Roman" w:cs="Times New Roman"/>
          <w:sz w:val="30"/>
          <w:szCs w:val="30"/>
        </w:rPr>
        <w:t xml:space="preserve"> предмета договора</w:t>
      </w:r>
      <w:r w:rsidRPr="00E421A9">
        <w:rPr>
          <w:rFonts w:ascii="Times New Roman" w:hAnsi="Times New Roman" w:cs="Times New Roman"/>
          <w:sz w:val="30"/>
          <w:szCs w:val="30"/>
        </w:rPr>
        <w:t>». Поле заполняется в случае, если</w:t>
      </w:r>
      <w:r w:rsidR="009B4344">
        <w:rPr>
          <w:rFonts w:ascii="Times New Roman" w:hAnsi="Times New Roman" w:cs="Times New Roman"/>
          <w:sz w:val="30"/>
          <w:szCs w:val="30"/>
        </w:rPr>
        <w:t>, например, в аренду сдается часть здания.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заполнения всех строк необходимо нажать кнопку «</w:t>
      </w:r>
      <w:r w:rsidR="009B4344">
        <w:rPr>
          <w:rFonts w:ascii="Times New Roman" w:hAnsi="Times New Roman" w:cs="Times New Roman"/>
          <w:sz w:val="30"/>
          <w:szCs w:val="30"/>
        </w:rPr>
        <w:t>Добавить условия договора</w:t>
      </w:r>
      <w:r w:rsidRPr="00E421A9">
        <w:rPr>
          <w:rFonts w:ascii="Times New Roman" w:hAnsi="Times New Roman" w:cs="Times New Roman"/>
          <w:sz w:val="30"/>
          <w:szCs w:val="30"/>
        </w:rPr>
        <w:t>»</w:t>
      </w:r>
      <w:r w:rsidR="00ED6154">
        <w:rPr>
          <w:rFonts w:ascii="Times New Roman" w:hAnsi="Times New Roman" w:cs="Times New Roman"/>
          <w:sz w:val="30"/>
          <w:szCs w:val="30"/>
        </w:rPr>
        <w:t xml:space="preserve"> (Рис. 6.4)</w:t>
      </w:r>
      <w:r w:rsidRPr="00E421A9">
        <w:rPr>
          <w:rFonts w:ascii="Times New Roman" w:hAnsi="Times New Roman" w:cs="Times New Roman"/>
          <w:sz w:val="30"/>
          <w:szCs w:val="30"/>
        </w:rPr>
        <w:t xml:space="preserve">. После нажатия выполниться переход к форме </w:t>
      </w:r>
      <w:r w:rsidR="00567594">
        <w:rPr>
          <w:rFonts w:ascii="Times New Roman" w:hAnsi="Times New Roman" w:cs="Times New Roman"/>
          <w:sz w:val="30"/>
          <w:szCs w:val="30"/>
        </w:rPr>
        <w:t xml:space="preserve">«Сведения о Договоре аренды (безвозмездного пользования)» </w:t>
      </w:r>
      <w:r w:rsidRPr="00E421A9">
        <w:rPr>
          <w:rFonts w:ascii="Times New Roman" w:hAnsi="Times New Roman" w:cs="Times New Roman"/>
          <w:sz w:val="30"/>
          <w:szCs w:val="30"/>
        </w:rPr>
        <w:t>(Рис.</w:t>
      </w:r>
      <w:r w:rsidR="00567594">
        <w:rPr>
          <w:rFonts w:ascii="Times New Roman" w:hAnsi="Times New Roman" w:cs="Times New Roman"/>
          <w:sz w:val="30"/>
          <w:szCs w:val="30"/>
        </w:rPr>
        <w:t>6.5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583C01" w:rsidP="0056759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83C01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523114" cy="2787445"/>
            <wp:effectExtent l="0" t="0" r="127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email"/>
                    <a:srcRect/>
                    <a:stretch/>
                  </pic:blipFill>
                  <pic:spPr bwMode="auto">
                    <a:xfrm>
                      <a:off x="0" y="0"/>
                      <a:ext cx="3526182" cy="278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Default="00D028E8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26" w:name="_Toc415575421"/>
      <w:r>
        <w:rPr>
          <w:rFonts w:ascii="Times New Roman" w:hAnsi="Times New Roman" w:cs="Times New Roman"/>
          <w:sz w:val="30"/>
          <w:szCs w:val="30"/>
        </w:rPr>
        <w:t>Рис. 6.5</w:t>
      </w:r>
    </w:p>
    <w:p w:rsidR="00D028E8" w:rsidRPr="00E421A9" w:rsidRDefault="00D028E8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27" w:name="_Toc534971234"/>
      <w:bookmarkStart w:id="28" w:name="_Toc353832104"/>
      <w:bookmarkStart w:id="29" w:name="_Toc415575422"/>
      <w:bookmarkEnd w:id="26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Этап 9. Предварительный просмотр и подтверждение сведений о</w:t>
      </w:r>
      <w:r w:rsidR="00FD619C">
        <w:rPr>
          <w:rFonts w:ascii="Times New Roman" w:eastAsiaTheme="majorEastAsia" w:hAnsi="Times New Roman" w:cs="Times New Roman"/>
          <w:b/>
          <w:bCs/>
          <w:sz w:val="30"/>
          <w:szCs w:val="30"/>
        </w:rPr>
        <w:t>б арендаторе,</w:t>
      </w:r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предмете и условиях договора</w:t>
      </w:r>
      <w:bookmarkEnd w:id="27"/>
    </w:p>
    <w:p w:rsidR="00E421A9" w:rsidRPr="00E421A9" w:rsidRDefault="00E421A9" w:rsidP="00E421A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Форма «</w:t>
      </w:r>
      <w:r w:rsidR="0089297B">
        <w:rPr>
          <w:rFonts w:ascii="Times New Roman" w:hAnsi="Times New Roman" w:cs="Times New Roman"/>
          <w:sz w:val="30"/>
          <w:szCs w:val="30"/>
        </w:rPr>
        <w:t>Сведения о договоре аренды (безвозмездного пользования)</w:t>
      </w:r>
      <w:r w:rsidRPr="00E421A9">
        <w:rPr>
          <w:rFonts w:ascii="Times New Roman" w:hAnsi="Times New Roman" w:cs="Times New Roman"/>
          <w:sz w:val="30"/>
          <w:szCs w:val="30"/>
        </w:rPr>
        <w:t>» предназначена для предварительного просмотра и подтверждения данных, внесенных на предыдущих этапах внесения сведений.</w:t>
      </w:r>
    </w:p>
    <w:bookmarkEnd w:id="28"/>
    <w:bookmarkEnd w:id="29"/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Форма «</w:t>
      </w:r>
      <w:r w:rsidR="0089297B">
        <w:rPr>
          <w:rFonts w:ascii="Times New Roman" w:hAnsi="Times New Roman" w:cs="Times New Roman"/>
          <w:sz w:val="30"/>
          <w:szCs w:val="30"/>
        </w:rPr>
        <w:t>Сведения о договоре аренды (безвозмездного пользования)</w:t>
      </w:r>
      <w:r w:rsidRPr="00E421A9">
        <w:rPr>
          <w:rFonts w:ascii="Times New Roman" w:hAnsi="Times New Roman" w:cs="Times New Roman"/>
          <w:sz w:val="30"/>
          <w:szCs w:val="30"/>
        </w:rPr>
        <w:t>» содержит (Рис.7):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сведения об арендаторе имущества;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сведения о предмете договора;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сведения об услови</w:t>
      </w:r>
      <w:r w:rsidR="0089297B">
        <w:rPr>
          <w:rFonts w:ascii="Times New Roman" w:hAnsi="Times New Roman" w:cs="Times New Roman"/>
          <w:sz w:val="30"/>
          <w:szCs w:val="30"/>
        </w:rPr>
        <w:t>ях</w:t>
      </w:r>
      <w:r w:rsidRPr="00E421A9">
        <w:rPr>
          <w:rFonts w:ascii="Times New Roman" w:hAnsi="Times New Roman" w:cs="Times New Roman"/>
          <w:sz w:val="30"/>
          <w:szCs w:val="30"/>
        </w:rPr>
        <w:t xml:space="preserve"> заключенного договора.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возврата к форме «</w:t>
      </w:r>
      <w:r w:rsidR="0089297B">
        <w:rPr>
          <w:rFonts w:ascii="Times New Roman" w:hAnsi="Times New Roman" w:cs="Times New Roman"/>
          <w:sz w:val="30"/>
          <w:szCs w:val="30"/>
        </w:rPr>
        <w:t>Внесение сведений о</w:t>
      </w:r>
      <w:r w:rsidRPr="00E421A9">
        <w:rPr>
          <w:rFonts w:ascii="Times New Roman" w:hAnsi="Times New Roman" w:cs="Times New Roman"/>
          <w:sz w:val="30"/>
          <w:szCs w:val="30"/>
        </w:rPr>
        <w:t xml:space="preserve"> договор</w:t>
      </w:r>
      <w:r w:rsidR="0089297B">
        <w:rPr>
          <w:rFonts w:ascii="Times New Roman" w:hAnsi="Times New Roman" w:cs="Times New Roman"/>
          <w:sz w:val="30"/>
          <w:szCs w:val="30"/>
        </w:rPr>
        <w:t>е аренды (безвозмездного пользования)</w:t>
      </w:r>
      <w:r w:rsidRPr="00E421A9">
        <w:rPr>
          <w:rFonts w:ascii="Times New Roman" w:hAnsi="Times New Roman" w:cs="Times New Roman"/>
          <w:sz w:val="30"/>
          <w:szCs w:val="30"/>
        </w:rPr>
        <w:t>»</w:t>
      </w:r>
      <w:r w:rsidR="00E84B57">
        <w:rPr>
          <w:rFonts w:ascii="Times New Roman" w:hAnsi="Times New Roman" w:cs="Times New Roman"/>
          <w:sz w:val="30"/>
          <w:szCs w:val="30"/>
        </w:rPr>
        <w:t xml:space="preserve"> и аннулированию всех внесенных данных</w:t>
      </w:r>
      <w:r w:rsidRPr="00E421A9">
        <w:rPr>
          <w:rFonts w:ascii="Times New Roman" w:hAnsi="Times New Roman" w:cs="Times New Roman"/>
          <w:sz w:val="30"/>
          <w:szCs w:val="30"/>
        </w:rPr>
        <w:t xml:space="preserve"> необходимо нажать кнопку «Назад</w:t>
      </w:r>
      <w:r w:rsidR="0089297B">
        <w:rPr>
          <w:rFonts w:ascii="Times New Roman" w:hAnsi="Times New Roman" w:cs="Times New Roman"/>
          <w:sz w:val="30"/>
          <w:szCs w:val="30"/>
        </w:rPr>
        <w:t xml:space="preserve"> к форме договора</w:t>
      </w:r>
      <w:r w:rsidRPr="00E421A9">
        <w:rPr>
          <w:rFonts w:ascii="Times New Roman" w:hAnsi="Times New Roman" w:cs="Times New Roman"/>
          <w:sz w:val="30"/>
          <w:szCs w:val="30"/>
        </w:rPr>
        <w:t>»</w:t>
      </w:r>
      <w:r w:rsidR="0089297B">
        <w:rPr>
          <w:rFonts w:ascii="Times New Roman" w:hAnsi="Times New Roman" w:cs="Times New Roman"/>
          <w:sz w:val="30"/>
          <w:szCs w:val="30"/>
        </w:rPr>
        <w:t xml:space="preserve"> (Рис.7)</w:t>
      </w:r>
      <w:r w:rsidRPr="00E421A9">
        <w:rPr>
          <w:rFonts w:ascii="Times New Roman" w:hAnsi="Times New Roman" w:cs="Times New Roman"/>
          <w:sz w:val="30"/>
          <w:szCs w:val="30"/>
        </w:rPr>
        <w:t>.</w:t>
      </w:r>
    </w:p>
    <w:p w:rsid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нажатия на кнопку «</w:t>
      </w:r>
      <w:r w:rsidR="0089297B">
        <w:rPr>
          <w:rFonts w:ascii="Times New Roman" w:hAnsi="Times New Roman" w:cs="Times New Roman"/>
          <w:sz w:val="30"/>
          <w:szCs w:val="30"/>
        </w:rPr>
        <w:t xml:space="preserve">Добавить условия </w:t>
      </w:r>
      <w:r w:rsidR="00E84B57">
        <w:rPr>
          <w:rFonts w:ascii="Times New Roman" w:hAnsi="Times New Roman" w:cs="Times New Roman"/>
          <w:sz w:val="30"/>
          <w:szCs w:val="30"/>
        </w:rPr>
        <w:t xml:space="preserve">в </w:t>
      </w:r>
      <w:r w:rsidR="0089297B">
        <w:rPr>
          <w:rFonts w:ascii="Times New Roman" w:hAnsi="Times New Roman" w:cs="Times New Roman"/>
          <w:sz w:val="30"/>
          <w:szCs w:val="30"/>
        </w:rPr>
        <w:t>договор</w:t>
      </w:r>
      <w:r w:rsidRPr="00E421A9">
        <w:rPr>
          <w:rFonts w:ascii="Times New Roman" w:hAnsi="Times New Roman" w:cs="Times New Roman"/>
          <w:sz w:val="30"/>
          <w:szCs w:val="30"/>
        </w:rPr>
        <w:t xml:space="preserve">» </w:t>
      </w:r>
      <w:r w:rsidR="00F562AA" w:rsidRPr="00F562AA">
        <w:rPr>
          <w:rFonts w:ascii="Times New Roman" w:hAnsi="Times New Roman" w:cs="Times New Roman"/>
          <w:sz w:val="30"/>
          <w:szCs w:val="30"/>
        </w:rPr>
        <w:t>(Рис.7)</w:t>
      </w:r>
      <w:r w:rsidR="00F562AA">
        <w:rPr>
          <w:rFonts w:ascii="Times New Roman" w:hAnsi="Times New Roman" w:cs="Times New Roman"/>
          <w:sz w:val="30"/>
          <w:szCs w:val="30"/>
        </w:rPr>
        <w:t xml:space="preserve"> </w:t>
      </w:r>
      <w:r w:rsidRPr="00E421A9">
        <w:rPr>
          <w:rFonts w:ascii="Times New Roman" w:hAnsi="Times New Roman" w:cs="Times New Roman"/>
          <w:sz w:val="30"/>
          <w:szCs w:val="30"/>
        </w:rPr>
        <w:t>буд</w:t>
      </w:r>
      <w:r w:rsidR="0089297B">
        <w:rPr>
          <w:rFonts w:ascii="Times New Roman" w:hAnsi="Times New Roman" w:cs="Times New Roman"/>
          <w:sz w:val="30"/>
          <w:szCs w:val="30"/>
        </w:rPr>
        <w:t>у</w:t>
      </w:r>
      <w:r w:rsidRPr="00E421A9">
        <w:rPr>
          <w:rFonts w:ascii="Times New Roman" w:hAnsi="Times New Roman" w:cs="Times New Roman"/>
          <w:sz w:val="30"/>
          <w:szCs w:val="30"/>
        </w:rPr>
        <w:t>т</w:t>
      </w:r>
      <w:r w:rsidR="0089297B">
        <w:rPr>
          <w:rFonts w:ascii="Times New Roman" w:hAnsi="Times New Roman" w:cs="Times New Roman"/>
          <w:sz w:val="30"/>
          <w:szCs w:val="30"/>
        </w:rPr>
        <w:t xml:space="preserve"> сохранены введенные сведения </w:t>
      </w:r>
      <w:r w:rsidR="00E84B57" w:rsidRPr="00E421A9">
        <w:rPr>
          <w:rFonts w:ascii="Times New Roman" w:hAnsi="Times New Roman" w:cs="Times New Roman"/>
          <w:sz w:val="30"/>
          <w:szCs w:val="30"/>
        </w:rPr>
        <w:t>об арендаторе имущества</w:t>
      </w:r>
      <w:r w:rsidR="00E84B57">
        <w:rPr>
          <w:rFonts w:ascii="Times New Roman" w:hAnsi="Times New Roman" w:cs="Times New Roman"/>
          <w:sz w:val="30"/>
          <w:szCs w:val="30"/>
        </w:rPr>
        <w:t xml:space="preserve">, </w:t>
      </w:r>
      <w:r w:rsidR="00E84B57" w:rsidRPr="00E421A9">
        <w:rPr>
          <w:rFonts w:ascii="Times New Roman" w:hAnsi="Times New Roman" w:cs="Times New Roman"/>
          <w:sz w:val="30"/>
          <w:szCs w:val="30"/>
        </w:rPr>
        <w:t>о предмете договора</w:t>
      </w:r>
      <w:r w:rsidR="00E84B57">
        <w:rPr>
          <w:rFonts w:ascii="Times New Roman" w:hAnsi="Times New Roman" w:cs="Times New Roman"/>
          <w:sz w:val="30"/>
          <w:szCs w:val="30"/>
        </w:rPr>
        <w:t xml:space="preserve">, </w:t>
      </w:r>
      <w:r w:rsidR="00E84B57" w:rsidRPr="00E421A9">
        <w:rPr>
          <w:rFonts w:ascii="Times New Roman" w:hAnsi="Times New Roman" w:cs="Times New Roman"/>
          <w:sz w:val="30"/>
          <w:szCs w:val="30"/>
        </w:rPr>
        <w:t>об услови</w:t>
      </w:r>
      <w:r w:rsidR="00E84B57">
        <w:rPr>
          <w:rFonts w:ascii="Times New Roman" w:hAnsi="Times New Roman" w:cs="Times New Roman"/>
          <w:sz w:val="30"/>
          <w:szCs w:val="30"/>
        </w:rPr>
        <w:t>ях</w:t>
      </w:r>
      <w:r w:rsidR="00E84B57" w:rsidRPr="00E421A9">
        <w:rPr>
          <w:rFonts w:ascii="Times New Roman" w:hAnsi="Times New Roman" w:cs="Times New Roman"/>
          <w:sz w:val="30"/>
          <w:szCs w:val="30"/>
        </w:rPr>
        <w:t xml:space="preserve"> заключенного договора</w:t>
      </w:r>
      <w:r w:rsidR="00E84B57">
        <w:rPr>
          <w:rFonts w:ascii="Times New Roman" w:hAnsi="Times New Roman" w:cs="Times New Roman"/>
          <w:sz w:val="30"/>
          <w:szCs w:val="30"/>
        </w:rPr>
        <w:t xml:space="preserve"> и</w:t>
      </w:r>
      <w:r w:rsidRPr="00E421A9">
        <w:rPr>
          <w:rFonts w:ascii="Times New Roman" w:hAnsi="Times New Roman" w:cs="Times New Roman"/>
          <w:sz w:val="30"/>
          <w:szCs w:val="30"/>
        </w:rPr>
        <w:t xml:space="preserve"> осуществлен </w:t>
      </w:r>
      <w:r w:rsidR="00F562AA">
        <w:rPr>
          <w:rFonts w:ascii="Times New Roman" w:hAnsi="Times New Roman" w:cs="Times New Roman"/>
          <w:sz w:val="30"/>
          <w:szCs w:val="30"/>
        </w:rPr>
        <w:t>возврат</w:t>
      </w:r>
      <w:r w:rsidRPr="00E421A9">
        <w:rPr>
          <w:rFonts w:ascii="Times New Roman" w:hAnsi="Times New Roman" w:cs="Times New Roman"/>
          <w:sz w:val="30"/>
          <w:szCs w:val="30"/>
        </w:rPr>
        <w:t xml:space="preserve"> к форме </w:t>
      </w:r>
      <w:r w:rsidRPr="00F562AA">
        <w:rPr>
          <w:rFonts w:ascii="Times New Roman" w:hAnsi="Times New Roman" w:cs="Times New Roman"/>
          <w:sz w:val="30"/>
          <w:szCs w:val="30"/>
        </w:rPr>
        <w:t>«</w:t>
      </w:r>
      <w:r w:rsidR="00F562AA">
        <w:rPr>
          <w:rFonts w:ascii="Times New Roman" w:hAnsi="Times New Roman" w:cs="Times New Roman"/>
          <w:sz w:val="30"/>
          <w:szCs w:val="30"/>
        </w:rPr>
        <w:t>Внесение с</w:t>
      </w:r>
      <w:r w:rsidRPr="00F562AA">
        <w:rPr>
          <w:rFonts w:ascii="Times New Roman" w:hAnsi="Times New Roman" w:cs="Times New Roman"/>
          <w:sz w:val="30"/>
          <w:szCs w:val="30"/>
        </w:rPr>
        <w:t>ведени</w:t>
      </w:r>
      <w:r w:rsidR="00F562AA">
        <w:rPr>
          <w:rFonts w:ascii="Times New Roman" w:hAnsi="Times New Roman" w:cs="Times New Roman"/>
          <w:sz w:val="30"/>
          <w:szCs w:val="30"/>
        </w:rPr>
        <w:t>й</w:t>
      </w:r>
      <w:r w:rsidRPr="00F562AA">
        <w:rPr>
          <w:rFonts w:ascii="Times New Roman" w:hAnsi="Times New Roman" w:cs="Times New Roman"/>
          <w:sz w:val="30"/>
          <w:szCs w:val="30"/>
        </w:rPr>
        <w:t xml:space="preserve"> о</w:t>
      </w:r>
      <w:r w:rsidR="00F562AA" w:rsidRPr="00F562AA">
        <w:rPr>
          <w:rFonts w:ascii="Times New Roman" w:hAnsi="Times New Roman" w:cs="Times New Roman"/>
          <w:sz w:val="30"/>
          <w:szCs w:val="30"/>
        </w:rPr>
        <w:t xml:space="preserve"> договоре</w:t>
      </w:r>
      <w:r w:rsidRPr="00F562AA">
        <w:rPr>
          <w:rFonts w:ascii="Times New Roman" w:hAnsi="Times New Roman" w:cs="Times New Roman"/>
          <w:sz w:val="30"/>
          <w:szCs w:val="30"/>
        </w:rPr>
        <w:t xml:space="preserve"> аренд</w:t>
      </w:r>
      <w:r w:rsidR="00F562AA" w:rsidRPr="00F562AA">
        <w:rPr>
          <w:rFonts w:ascii="Times New Roman" w:hAnsi="Times New Roman" w:cs="Times New Roman"/>
          <w:sz w:val="30"/>
          <w:szCs w:val="30"/>
        </w:rPr>
        <w:t>ы (безвозмездного пользования)</w:t>
      </w:r>
      <w:r w:rsidRPr="00F562AA">
        <w:rPr>
          <w:rFonts w:ascii="Times New Roman" w:hAnsi="Times New Roman" w:cs="Times New Roman"/>
          <w:sz w:val="30"/>
          <w:szCs w:val="30"/>
        </w:rPr>
        <w:t>»</w:t>
      </w:r>
      <w:r w:rsidR="00F562AA">
        <w:rPr>
          <w:rFonts w:ascii="Times New Roman" w:hAnsi="Times New Roman" w:cs="Times New Roman"/>
          <w:sz w:val="30"/>
          <w:szCs w:val="30"/>
        </w:rPr>
        <w:t xml:space="preserve"> (Рис. 7.1)</w:t>
      </w:r>
      <w:r w:rsidRPr="00F562AA">
        <w:rPr>
          <w:rFonts w:ascii="Times New Roman" w:hAnsi="Times New Roman" w:cs="Times New Roman"/>
          <w:sz w:val="30"/>
          <w:szCs w:val="30"/>
        </w:rPr>
        <w:t>.</w:t>
      </w:r>
    </w:p>
    <w:p w:rsidR="0089297B" w:rsidRPr="00E421A9" w:rsidRDefault="0089297B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965309" w:rsidP="0089297B">
      <w:pPr>
        <w:jc w:val="center"/>
      </w:pPr>
      <w:r>
        <w:rPr>
          <w:noProof/>
          <w:lang w:eastAsia="ru-RU"/>
        </w:rPr>
        <w:lastRenderedPageBreak/>
        <w:pict>
          <v:rect id="Прямоугольник 11" o:spid="_x0000_s1045" style="position:absolute;left:0;text-align:left;margin-left:50.05pt;margin-top:288.1pt;width:104.5pt;height:16.2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" filled="f" strokecolor="#00b050" strokeweight="2pt"/>
        </w:pict>
      </w:r>
      <w:r>
        <w:rPr>
          <w:noProof/>
          <w:lang w:eastAsia="ru-RU"/>
        </w:rPr>
        <w:pict>
          <v:rect id="Прямоугольник 10" o:spid="_x0000_s1044" style="position:absolute;left:0;text-align:left;margin-left:302.05pt;margin-top:290.4pt;width:110.3pt;height:13.9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" filled="f" strokecolor="red" strokeweight="2pt"/>
        </w:pict>
      </w:r>
      <w:r w:rsidR="0089297B">
        <w:rPr>
          <w:noProof/>
          <w:lang w:eastAsia="ru-RU"/>
        </w:rPr>
        <w:drawing>
          <wp:inline distT="0" distB="0" distL="0" distR="0">
            <wp:extent cx="4724400" cy="38884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email"/>
                    <a:srcRect/>
                    <a:stretch/>
                  </pic:blipFill>
                  <pic:spPr bwMode="auto">
                    <a:xfrm>
                      <a:off x="0" y="0"/>
                      <a:ext cx="4726169" cy="388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Рис.7</w:t>
      </w:r>
    </w:p>
    <w:p w:rsidR="00F562AA" w:rsidRDefault="0096530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25" o:spid="_x0000_s1043" style="position:absolute;left:0;text-align:left;margin-left:63.2pt;margin-top:334.65pt;width:84pt;height:11.9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" filled="f" strokecolor="#00b050" strokeweight="2pt"/>
        </w:pict>
      </w:r>
      <w:r w:rsidRPr="00965309">
        <w:rPr>
          <w:noProof/>
          <w:lang w:eastAsia="ru-RU"/>
        </w:rPr>
        <w:pict>
          <v:rect id="Прямоугольник 24" o:spid="_x0000_s1042" style="position:absolute;left:0;text-align:left;margin-left:340.35pt;margin-top:334.65pt;width:59.6pt;height:13.9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" filled="f" strokecolor="red" strokeweight="2pt"/>
        </w:pict>
      </w:r>
      <w:r w:rsidR="00F562AA">
        <w:rPr>
          <w:noProof/>
          <w:lang w:eastAsia="ru-RU"/>
        </w:rPr>
        <w:drawing>
          <wp:inline distT="0" distB="0" distL="0" distR="0">
            <wp:extent cx="4395020" cy="4428879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email"/>
                    <a:srcRect/>
                    <a:stretch/>
                  </pic:blipFill>
                  <pic:spPr bwMode="auto">
                    <a:xfrm>
                      <a:off x="0" y="0"/>
                      <a:ext cx="4396607" cy="443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62AA" w:rsidRPr="00E421A9" w:rsidRDefault="00F562AA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Рис. 7.1</w:t>
      </w:r>
    </w:p>
    <w:p w:rsidR="00E421A9" w:rsidRPr="00E421A9" w:rsidRDefault="00E421A9" w:rsidP="00E421A9">
      <w:pPr>
        <w:keepNext/>
        <w:keepLines/>
        <w:spacing w:before="200" w:after="0"/>
        <w:outlineLvl w:val="2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30" w:name="_Toc534971235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Этап </w:t>
      </w:r>
      <w:r w:rsidRPr="00E421A9">
        <w:rPr>
          <w:rFonts w:ascii="Times New Roman" w:hAnsi="Times New Roman" w:cs="Times New Roman"/>
          <w:b/>
          <w:bCs/>
          <w:sz w:val="30"/>
          <w:szCs w:val="30"/>
        </w:rPr>
        <w:t>10. Завершение формирования договора аренды</w:t>
      </w:r>
      <w:bookmarkEnd w:id="30"/>
    </w:p>
    <w:p w:rsidR="00E421A9" w:rsidRPr="00E421A9" w:rsidRDefault="00F562AA" w:rsidP="00E421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Заполненная ф</w:t>
      </w:r>
      <w:r w:rsidR="00E421A9" w:rsidRPr="00E421A9">
        <w:rPr>
          <w:rFonts w:ascii="Times New Roman" w:hAnsi="Times New Roman" w:cs="Times New Roman"/>
          <w:sz w:val="30"/>
          <w:szCs w:val="30"/>
        </w:rPr>
        <w:t xml:space="preserve">орма </w:t>
      </w:r>
      <w:r w:rsidRPr="00F562AA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Внесение с</w:t>
      </w:r>
      <w:r w:rsidRPr="00F562AA">
        <w:rPr>
          <w:rFonts w:ascii="Times New Roman" w:hAnsi="Times New Roman" w:cs="Times New Roman"/>
          <w:sz w:val="30"/>
          <w:szCs w:val="30"/>
        </w:rPr>
        <w:t>ведени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F562AA">
        <w:rPr>
          <w:rFonts w:ascii="Times New Roman" w:hAnsi="Times New Roman" w:cs="Times New Roman"/>
          <w:sz w:val="30"/>
          <w:szCs w:val="30"/>
        </w:rPr>
        <w:t xml:space="preserve"> о договоре аренды (безвозмездного пользования)»</w:t>
      </w:r>
      <w:r>
        <w:rPr>
          <w:rFonts w:ascii="Times New Roman" w:hAnsi="Times New Roman" w:cs="Times New Roman"/>
          <w:sz w:val="30"/>
          <w:szCs w:val="30"/>
        </w:rPr>
        <w:t xml:space="preserve"> (Рис.7.1) </w:t>
      </w:r>
      <w:r w:rsidR="00E421A9" w:rsidRPr="00E421A9">
        <w:rPr>
          <w:rFonts w:ascii="Times New Roman" w:hAnsi="Times New Roman" w:cs="Times New Roman"/>
          <w:sz w:val="30"/>
          <w:szCs w:val="30"/>
        </w:rPr>
        <w:t xml:space="preserve">содержит сведения </w:t>
      </w:r>
      <w:r w:rsidR="00B8333E">
        <w:rPr>
          <w:rFonts w:ascii="Times New Roman" w:hAnsi="Times New Roman" w:cs="Times New Roman"/>
          <w:sz w:val="30"/>
          <w:szCs w:val="30"/>
        </w:rPr>
        <w:t>о реквизитах</w:t>
      </w:r>
      <w:r w:rsidR="00B8333E" w:rsidRPr="00B8333E">
        <w:rPr>
          <w:rFonts w:ascii="Times New Roman" w:hAnsi="Times New Roman" w:cs="Times New Roman"/>
          <w:sz w:val="30"/>
          <w:szCs w:val="30"/>
        </w:rPr>
        <w:t xml:space="preserve"> </w:t>
      </w:r>
      <w:r w:rsidR="00B8333E" w:rsidRPr="00F562AA">
        <w:rPr>
          <w:rFonts w:ascii="Times New Roman" w:hAnsi="Times New Roman" w:cs="Times New Roman"/>
          <w:sz w:val="30"/>
          <w:szCs w:val="30"/>
        </w:rPr>
        <w:t>договор</w:t>
      </w:r>
      <w:r w:rsidR="00B8333E">
        <w:rPr>
          <w:rFonts w:ascii="Times New Roman" w:hAnsi="Times New Roman" w:cs="Times New Roman"/>
          <w:sz w:val="30"/>
          <w:szCs w:val="30"/>
        </w:rPr>
        <w:t>а</w:t>
      </w:r>
      <w:r w:rsidR="00B8333E" w:rsidRPr="00F562AA">
        <w:rPr>
          <w:rFonts w:ascii="Times New Roman" w:hAnsi="Times New Roman" w:cs="Times New Roman"/>
          <w:sz w:val="30"/>
          <w:szCs w:val="30"/>
        </w:rPr>
        <w:t xml:space="preserve"> аренды (безвозмездного пользования)</w:t>
      </w:r>
      <w:r w:rsidR="00B8333E">
        <w:rPr>
          <w:rFonts w:ascii="Times New Roman" w:hAnsi="Times New Roman" w:cs="Times New Roman"/>
          <w:sz w:val="30"/>
          <w:szCs w:val="30"/>
        </w:rPr>
        <w:t>, документах-основаниях для его заключения, а также об условиях</w:t>
      </w:r>
      <w:r w:rsidR="00E421A9" w:rsidRPr="00E421A9">
        <w:rPr>
          <w:rFonts w:ascii="Times New Roman" w:hAnsi="Times New Roman" w:cs="Times New Roman"/>
          <w:sz w:val="30"/>
          <w:szCs w:val="30"/>
        </w:rPr>
        <w:t>. Форма предназначена для предварительного просмотра перед добавлением сведений в базу данных.</w:t>
      </w:r>
    </w:p>
    <w:p w:rsidR="00211091" w:rsidRPr="00E421A9" w:rsidRDefault="00211091" w:rsidP="002110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Если необходимо отменить все внесенные данные и заново внести сведения, то следует нажать кнопку «Выйти без сохранения»</w:t>
      </w:r>
      <w:r w:rsidRPr="0021109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(Рис.7.1).</w:t>
      </w:r>
    </w:p>
    <w:p w:rsidR="00E421A9" w:rsidRDefault="00B8333E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Если </w:t>
      </w:r>
      <w:r w:rsidR="00E421A9" w:rsidRPr="00E421A9">
        <w:rPr>
          <w:rFonts w:ascii="Times New Roman" w:hAnsi="Times New Roman" w:cs="Times New Roman"/>
          <w:sz w:val="30"/>
          <w:szCs w:val="30"/>
        </w:rPr>
        <w:t>добавлены все условия, то необходимо нажать кнопку «</w:t>
      </w:r>
      <w:r>
        <w:rPr>
          <w:rFonts w:ascii="Times New Roman" w:hAnsi="Times New Roman" w:cs="Times New Roman"/>
          <w:sz w:val="30"/>
          <w:szCs w:val="30"/>
        </w:rPr>
        <w:t>Сохранить</w:t>
      </w:r>
      <w:r w:rsidR="00E421A9" w:rsidRPr="00E421A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договор</w:t>
      </w:r>
      <w:r w:rsidR="00E421A9" w:rsidRPr="00E421A9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(Рис.7.1)</w:t>
      </w:r>
      <w:r w:rsidR="00E421A9" w:rsidRPr="00E421A9">
        <w:rPr>
          <w:rFonts w:ascii="Times New Roman" w:hAnsi="Times New Roman" w:cs="Times New Roman"/>
          <w:sz w:val="30"/>
          <w:szCs w:val="30"/>
        </w:rPr>
        <w:t>. Данные о договоре будут сохранены в Едином реестре.</w:t>
      </w:r>
    </w:p>
    <w:p w:rsidR="00E421A9" w:rsidRPr="00E421A9" w:rsidRDefault="00EC108D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После внесения выполнит</w:t>
      </w:r>
      <w:r w:rsidR="00E421A9" w:rsidRPr="00E421A9">
        <w:rPr>
          <w:rFonts w:ascii="Times New Roman" w:hAnsi="Times New Roman" w:cs="Times New Roman"/>
          <w:sz w:val="30"/>
          <w:szCs w:val="30"/>
        </w:rPr>
        <w:t>ся переход к форме «Договоры аренды, заключенные субъектом в качестве арендодателя» (Рис.7.2)</w:t>
      </w:r>
      <w:r>
        <w:rPr>
          <w:rFonts w:ascii="Times New Roman" w:hAnsi="Times New Roman" w:cs="Times New Roman"/>
          <w:sz w:val="30"/>
          <w:szCs w:val="30"/>
        </w:rPr>
        <w:t xml:space="preserve"> и внесенный договор появится в списке последним</w:t>
      </w:r>
      <w:r w:rsidR="00E421A9" w:rsidRPr="00E421A9">
        <w:rPr>
          <w:rFonts w:ascii="Times New Roman" w:hAnsi="Times New Roman" w:cs="Times New Roman"/>
          <w:sz w:val="30"/>
          <w:szCs w:val="30"/>
        </w:rPr>
        <w:t>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r w:rsidRPr="00E421A9">
        <w:rPr>
          <w:noProof/>
          <w:lang w:eastAsia="ru-RU"/>
        </w:rPr>
        <w:drawing>
          <wp:inline distT="0" distB="0" distL="0" distR="0">
            <wp:extent cx="6116320" cy="287274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noProof/>
          <w:lang w:eastAsia="ru-RU"/>
        </w:rPr>
      </w:pPr>
      <w:r w:rsidRPr="00E421A9">
        <w:rPr>
          <w:rFonts w:ascii="Times New Roman" w:hAnsi="Times New Roman" w:cs="Times New Roman"/>
          <w:sz w:val="30"/>
          <w:szCs w:val="30"/>
        </w:rPr>
        <w:t>Рис.7.2</w:t>
      </w:r>
      <w:r w:rsidRPr="00E421A9">
        <w:rPr>
          <w:noProof/>
          <w:lang w:eastAsia="ru-RU"/>
        </w:rPr>
        <w:br w:type="page"/>
      </w:r>
    </w:p>
    <w:p w:rsidR="00E421A9" w:rsidRPr="00E421A9" w:rsidRDefault="00E421A9" w:rsidP="00E421A9">
      <w:pPr>
        <w:keepNext/>
        <w:keepLines/>
        <w:spacing w:before="480" w:after="0"/>
        <w:ind w:firstLine="709"/>
        <w:jc w:val="center"/>
        <w:outlineLvl w:val="0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31" w:name="_Toc353832106"/>
      <w:bookmarkStart w:id="32" w:name="_Toc415575424"/>
      <w:bookmarkStart w:id="33" w:name="_Toc534971236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2. Просмотр сведений о договоре аренды</w:t>
      </w:r>
      <w:bookmarkEnd w:id="31"/>
      <w:bookmarkEnd w:id="32"/>
      <w:bookmarkEnd w:id="33"/>
    </w:p>
    <w:p w:rsidR="00E421A9" w:rsidRPr="00E421A9" w:rsidRDefault="00E421A9" w:rsidP="00E421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просмотра сведений о договоре аренды необходимо в личном кабинете субъекта хозяйствования в режиме «</w:t>
      </w:r>
      <w:r w:rsidR="008065EE">
        <w:rPr>
          <w:rFonts w:ascii="Times New Roman" w:hAnsi="Times New Roman" w:cs="Times New Roman"/>
          <w:sz w:val="30"/>
          <w:szCs w:val="30"/>
        </w:rPr>
        <w:t>Просмотр</w:t>
      </w:r>
      <w:r w:rsidRPr="00E421A9">
        <w:rPr>
          <w:rFonts w:ascii="Times New Roman" w:hAnsi="Times New Roman" w:cs="Times New Roman"/>
          <w:sz w:val="30"/>
          <w:szCs w:val="30"/>
        </w:rPr>
        <w:t xml:space="preserve"> сведени</w:t>
      </w:r>
      <w:r w:rsidR="00EB116E">
        <w:rPr>
          <w:rFonts w:ascii="Times New Roman" w:hAnsi="Times New Roman" w:cs="Times New Roman"/>
          <w:sz w:val="30"/>
          <w:szCs w:val="30"/>
        </w:rPr>
        <w:t>й</w:t>
      </w:r>
      <w:r w:rsidRPr="00E421A9">
        <w:rPr>
          <w:rFonts w:ascii="Times New Roman" w:hAnsi="Times New Roman" w:cs="Times New Roman"/>
          <w:sz w:val="30"/>
          <w:szCs w:val="30"/>
        </w:rPr>
        <w:t xml:space="preserve"> о субъекте» (переход осуществляется из формы «Данные пользователя» по ссылке «</w:t>
      </w:r>
      <w:r w:rsidR="008065EE">
        <w:rPr>
          <w:rFonts w:ascii="Times New Roman" w:hAnsi="Times New Roman" w:cs="Times New Roman"/>
          <w:sz w:val="30"/>
          <w:szCs w:val="30"/>
        </w:rPr>
        <w:t>Просмотр</w:t>
      </w:r>
      <w:r w:rsidRPr="00E421A9">
        <w:rPr>
          <w:rFonts w:ascii="Times New Roman" w:hAnsi="Times New Roman" w:cs="Times New Roman"/>
          <w:sz w:val="30"/>
          <w:szCs w:val="30"/>
        </w:rPr>
        <w:t xml:space="preserve"> сведений о субъекте» (см. Рис. 1)):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открыть раздел «Договоры аренды, заключенные субъектом в качестве арендодателя;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выбрать из списка необходимый договор;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– нажать значок 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7650" cy="276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A9">
        <w:rPr>
          <w:rFonts w:ascii="Times New Roman" w:hAnsi="Times New Roman" w:cs="Times New Roman"/>
          <w:sz w:val="30"/>
          <w:szCs w:val="30"/>
        </w:rPr>
        <w:t xml:space="preserve"> (Рис. 8).</w:t>
      </w:r>
    </w:p>
    <w:p w:rsidR="00E421A9" w:rsidRPr="00E421A9" w:rsidRDefault="00C52B6D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Выполнит</w:t>
      </w:r>
      <w:r w:rsidR="00E421A9" w:rsidRPr="00E421A9">
        <w:rPr>
          <w:rFonts w:ascii="Times New Roman" w:hAnsi="Times New Roman" w:cs="Times New Roman"/>
          <w:sz w:val="30"/>
          <w:szCs w:val="30"/>
        </w:rPr>
        <w:t>ся переход к форме просмотра сведений о договоре аренды (Рис.</w:t>
      </w:r>
      <w:r w:rsidR="00C46428">
        <w:rPr>
          <w:rFonts w:ascii="Times New Roman" w:hAnsi="Times New Roman" w:cs="Times New Roman"/>
          <w:sz w:val="30"/>
          <w:szCs w:val="30"/>
        </w:rPr>
        <w:t>8.1</w:t>
      </w:r>
      <w:r w:rsidR="00E421A9"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965309" w:rsidP="00E421A9">
      <w:r>
        <w:rPr>
          <w:noProof/>
          <w:lang w:eastAsia="ru-RU"/>
        </w:rPr>
        <w:pict>
          <v:oval id="Овал 31" o:spid="_x0000_s1041" style="position:absolute;margin-left:.15pt;margin-top:78.35pt;width:15.8pt;height:10.3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" filled="f" strokecolor="red" strokeweight="1pt"/>
        </w:pict>
      </w:r>
      <w:r w:rsidR="00EB116E">
        <w:rPr>
          <w:noProof/>
          <w:lang w:eastAsia="ru-RU"/>
        </w:rPr>
        <w:drawing>
          <wp:inline distT="0" distB="0" distL="0" distR="0">
            <wp:extent cx="5913513" cy="215326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email"/>
                    <a:srcRect/>
                    <a:stretch/>
                  </pic:blipFill>
                  <pic:spPr bwMode="auto">
                    <a:xfrm>
                      <a:off x="0" y="0"/>
                      <a:ext cx="5915837" cy="215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Рис.8</w:t>
      </w:r>
    </w:p>
    <w:p w:rsidR="008065EE" w:rsidRDefault="008065EE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02225" cy="3852008"/>
            <wp:effectExtent l="0" t="0" r="825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email"/>
                    <a:srcRect/>
                    <a:stretch/>
                  </pic:blipFill>
                  <pic:spPr bwMode="auto">
                    <a:xfrm>
                      <a:off x="0" y="0"/>
                      <a:ext cx="3806883" cy="385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65EE" w:rsidRPr="00E421A9" w:rsidRDefault="008065EE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</w:t>
      </w:r>
      <w:r w:rsidR="00C46428">
        <w:rPr>
          <w:rFonts w:ascii="Times New Roman" w:hAnsi="Times New Roman" w:cs="Times New Roman"/>
          <w:sz w:val="30"/>
          <w:szCs w:val="30"/>
        </w:rPr>
        <w:t>8.1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Форма «Сведения о договоре аренды» отражает последние актуальные записи о выбранном договоре </w:t>
      </w:r>
      <w:r w:rsidR="00EB116E">
        <w:rPr>
          <w:rFonts w:ascii="Times New Roman" w:hAnsi="Times New Roman" w:cs="Times New Roman"/>
          <w:sz w:val="30"/>
          <w:szCs w:val="30"/>
        </w:rPr>
        <w:t>аренды</w:t>
      </w:r>
      <w:r w:rsidRPr="00E421A9">
        <w:rPr>
          <w:rFonts w:ascii="Times New Roman" w:hAnsi="Times New Roman" w:cs="Times New Roman"/>
          <w:sz w:val="30"/>
          <w:szCs w:val="30"/>
        </w:rPr>
        <w:t xml:space="preserve"> и содержит: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реквизиты договора (номер договора, дата начала действия, дата подписания договора, дата окончания действия, описание договора, учетный номер договора в ПО Единого реестра, дата учета договора в ПО Единого реестра);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сведения об арендодателе;</w:t>
      </w:r>
    </w:p>
    <w:p w:rsid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список документов оснований заключения договора;</w:t>
      </w:r>
    </w:p>
    <w:p w:rsidR="00E421A9" w:rsidRPr="00E421A9" w:rsidRDefault="00782F1A" w:rsidP="00EC1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сведения об арендаторах и арендуемом имуществе.</w:t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8065EE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34" w:name="_Toc534971237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3. </w:t>
      </w:r>
      <w:bookmarkStart w:id="35" w:name="_Toc353832109"/>
      <w:bookmarkStart w:id="36" w:name="_Toc415575427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Редактирование договора</w:t>
      </w:r>
      <w:bookmarkEnd w:id="34"/>
      <w:bookmarkEnd w:id="35"/>
      <w:bookmarkEnd w:id="36"/>
    </w:p>
    <w:p w:rsidR="00994A26" w:rsidRDefault="00994A26" w:rsidP="00C46428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</w:p>
    <w:p w:rsidR="00D113A6" w:rsidRPr="00D113A6" w:rsidRDefault="00D113A6" w:rsidP="00D113A6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37" w:name="_Toc534971238"/>
      <w:r w:rsidRPr="00D113A6">
        <w:rPr>
          <w:rFonts w:ascii="Times New Roman" w:eastAsiaTheme="majorEastAsia" w:hAnsi="Times New Roman" w:cs="Times New Roman"/>
          <w:b/>
          <w:bCs/>
          <w:sz w:val="30"/>
          <w:szCs w:val="30"/>
        </w:rPr>
        <w:t>3.1.</w:t>
      </w:r>
      <w:r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Переход в режим редактирования</w:t>
      </w:r>
      <w:bookmarkEnd w:id="37"/>
    </w:p>
    <w:p w:rsidR="00C46428" w:rsidRPr="00E421A9" w:rsidRDefault="00C46428" w:rsidP="00C464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</w:t>
      </w:r>
      <w:r>
        <w:rPr>
          <w:rFonts w:ascii="Times New Roman" w:hAnsi="Times New Roman" w:cs="Times New Roman"/>
          <w:sz w:val="30"/>
          <w:szCs w:val="30"/>
        </w:rPr>
        <w:t>редактирования</w:t>
      </w:r>
      <w:r w:rsidRPr="00E421A9">
        <w:rPr>
          <w:rFonts w:ascii="Times New Roman" w:hAnsi="Times New Roman" w:cs="Times New Roman"/>
          <w:sz w:val="30"/>
          <w:szCs w:val="30"/>
        </w:rPr>
        <w:t xml:space="preserve"> сведений о договоре аренды необходимо в личном кабинете субъекта хозяйствования в режиме «</w:t>
      </w:r>
      <w:r>
        <w:rPr>
          <w:rFonts w:ascii="Times New Roman" w:hAnsi="Times New Roman" w:cs="Times New Roman"/>
          <w:sz w:val="30"/>
          <w:szCs w:val="30"/>
        </w:rPr>
        <w:t>Внесение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сведени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E421A9">
        <w:rPr>
          <w:rFonts w:ascii="Times New Roman" w:hAnsi="Times New Roman" w:cs="Times New Roman"/>
          <w:sz w:val="30"/>
          <w:szCs w:val="30"/>
        </w:rPr>
        <w:t xml:space="preserve"> о субъекте» (переход осуществляется из формы «Данные пользователя» по ссылке «</w:t>
      </w:r>
      <w:r>
        <w:rPr>
          <w:rFonts w:ascii="Times New Roman" w:hAnsi="Times New Roman" w:cs="Times New Roman"/>
          <w:sz w:val="30"/>
          <w:szCs w:val="30"/>
        </w:rPr>
        <w:t>Внесение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сведений о субъекте» (см. Рис. 1)):</w:t>
      </w:r>
    </w:p>
    <w:p w:rsidR="00C46428" w:rsidRPr="00E421A9" w:rsidRDefault="00C46428" w:rsidP="00C464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открыть раздел «Договоры аренды, заключенные субъектом в качестве арендодателя;</w:t>
      </w:r>
    </w:p>
    <w:p w:rsidR="00C46428" w:rsidRPr="00E421A9" w:rsidRDefault="00C46428" w:rsidP="00C464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выбрать из списка необходимый договор;</w:t>
      </w:r>
    </w:p>
    <w:p w:rsidR="00C46428" w:rsidRDefault="00C46428" w:rsidP="00C464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– нажать значок 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7650" cy="27622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A9">
        <w:rPr>
          <w:rFonts w:ascii="Times New Roman" w:hAnsi="Times New Roman" w:cs="Times New Roman"/>
          <w:sz w:val="30"/>
          <w:szCs w:val="30"/>
        </w:rPr>
        <w:t xml:space="preserve"> (Рис. </w:t>
      </w:r>
      <w:r>
        <w:rPr>
          <w:rFonts w:ascii="Times New Roman" w:hAnsi="Times New Roman" w:cs="Times New Roman"/>
          <w:sz w:val="30"/>
          <w:szCs w:val="30"/>
        </w:rPr>
        <w:t>8.2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C46428" w:rsidRDefault="00C46428" w:rsidP="00C464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46428" w:rsidRDefault="00965309" w:rsidP="00C46428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965309">
        <w:rPr>
          <w:noProof/>
          <w:lang w:eastAsia="ru-RU"/>
        </w:rPr>
        <w:pict>
          <v:oval id="Овал 136" o:spid="_x0000_s1040" style="position:absolute;left:0;text-align:left;margin-left:4.2pt;margin-top:142.4pt;width:7.7pt;height:7.3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" filled="f" strokecolor="red" strokeweight="1pt"/>
        </w:pict>
      </w:r>
      <w:r w:rsidR="00C46428">
        <w:rPr>
          <w:noProof/>
          <w:lang w:eastAsia="ru-RU"/>
        </w:rPr>
        <w:drawing>
          <wp:inline distT="0" distB="0" distL="0" distR="0">
            <wp:extent cx="5901613" cy="3251719"/>
            <wp:effectExtent l="0" t="0" r="4445" b="63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email"/>
                    <a:srcRect/>
                    <a:stretch/>
                  </pic:blipFill>
                  <pic:spPr bwMode="auto">
                    <a:xfrm>
                      <a:off x="0" y="0"/>
                      <a:ext cx="5903093" cy="325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6428" w:rsidRDefault="00C46428" w:rsidP="00C46428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Рис. </w:t>
      </w:r>
      <w:r>
        <w:rPr>
          <w:rFonts w:ascii="Times New Roman" w:hAnsi="Times New Roman" w:cs="Times New Roman"/>
          <w:sz w:val="30"/>
          <w:szCs w:val="30"/>
        </w:rPr>
        <w:t>8.2</w:t>
      </w:r>
    </w:p>
    <w:p w:rsidR="00C46428" w:rsidRDefault="007A0C8D" w:rsidP="00C464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Выполнит</w:t>
      </w:r>
      <w:r w:rsidR="00C46428" w:rsidRPr="00E421A9">
        <w:rPr>
          <w:rFonts w:ascii="Times New Roman" w:hAnsi="Times New Roman" w:cs="Times New Roman"/>
          <w:sz w:val="30"/>
          <w:szCs w:val="30"/>
        </w:rPr>
        <w:t xml:space="preserve">ся переход к форме </w:t>
      </w:r>
      <w:r w:rsidR="00C46428">
        <w:rPr>
          <w:rFonts w:ascii="Times New Roman" w:hAnsi="Times New Roman" w:cs="Times New Roman"/>
          <w:sz w:val="30"/>
          <w:szCs w:val="30"/>
        </w:rPr>
        <w:t>редактирования</w:t>
      </w:r>
      <w:r w:rsidR="00C46428" w:rsidRPr="00E421A9">
        <w:rPr>
          <w:rFonts w:ascii="Times New Roman" w:hAnsi="Times New Roman" w:cs="Times New Roman"/>
          <w:sz w:val="30"/>
          <w:szCs w:val="30"/>
        </w:rPr>
        <w:t xml:space="preserve"> сведений о договоре аренды (Рис.</w:t>
      </w:r>
      <w:r w:rsidR="00C46428">
        <w:rPr>
          <w:rFonts w:ascii="Times New Roman" w:hAnsi="Times New Roman" w:cs="Times New Roman"/>
          <w:sz w:val="30"/>
          <w:szCs w:val="30"/>
        </w:rPr>
        <w:t>8.3</w:t>
      </w:r>
      <w:r w:rsidR="00C46428" w:rsidRPr="00E421A9">
        <w:rPr>
          <w:rFonts w:ascii="Times New Roman" w:hAnsi="Times New Roman" w:cs="Times New Roman"/>
          <w:sz w:val="30"/>
          <w:szCs w:val="30"/>
        </w:rPr>
        <w:t>).</w:t>
      </w:r>
    </w:p>
    <w:p w:rsidR="00C46428" w:rsidRPr="00E421A9" w:rsidRDefault="00C46428" w:rsidP="00C464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Default="00965309" w:rsidP="00C46428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965309">
        <w:rPr>
          <w:noProof/>
          <w:lang w:eastAsia="ru-RU"/>
        </w:rPr>
        <w:pict>
          <v:oval id="Овал 146" o:spid="_x0000_s1039" style="position:absolute;left:0;text-align:left;margin-left:95.3pt;margin-top:212.5pt;width:11.75pt;height:11pt;z-index:2516910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" filled="f" strokecolor="red" strokeweight="1.5pt"/>
        </w:pict>
      </w:r>
      <w:r w:rsidRPr="00965309">
        <w:rPr>
          <w:noProof/>
          <w:lang w:eastAsia="ru-RU"/>
        </w:rPr>
        <w:pict>
          <v:rect id="Прямоугольник 144" o:spid="_x0000_s1038" style="position:absolute;left:0;text-align:left;margin-left:302.5pt;margin-top:154.15pt;width:71.95pt;height:8.8pt;z-index:251689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" filled="f" strokecolor="red" strokeweight="1.25pt"/>
        </w:pict>
      </w:r>
      <w:r w:rsidRPr="00965309">
        <w:rPr>
          <w:noProof/>
          <w:lang w:eastAsia="ru-RU"/>
        </w:rPr>
        <w:pict>
          <v:rect id="Прямоугольник 143" o:spid="_x0000_s1037" style="position:absolute;left:0;text-align:left;margin-left:266.85pt;margin-top:286pt;width:114.25pt;height:8.8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" filled="f" strokecolor="red" strokeweight="1.25pt"/>
        </w:pict>
      </w:r>
      <w:r w:rsidRPr="00965309">
        <w:rPr>
          <w:noProof/>
          <w:lang w:eastAsia="ru-RU"/>
        </w:rPr>
        <w:pict>
          <v:rect id="Прямоугольник 142" o:spid="_x0000_s1036" style="position:absolute;left:0;text-align:left;margin-left:264.45pt;margin-top:295.75pt;width:81.15pt;height:8.8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" filled="f" strokecolor="red" strokeweight="1.25pt"/>
        </w:pict>
      </w:r>
      <w:r w:rsidRPr="00965309">
        <w:rPr>
          <w:noProof/>
          <w:lang w:eastAsia="ru-RU"/>
        </w:rPr>
        <w:pict>
          <v:rect id="Прямоугольник 141" o:spid="_x0000_s1035" style="position:absolute;left:0;text-align:left;margin-left:183.6pt;margin-top:295pt;width:81.15pt;height:8.8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" filled="f" strokecolor="red" strokeweight="1.25pt"/>
        </w:pict>
      </w:r>
      <w:r w:rsidRPr="00965309">
        <w:rPr>
          <w:noProof/>
          <w:lang w:eastAsia="ru-RU"/>
        </w:rPr>
        <w:pict>
          <v:rect id="Прямоугольник 140" o:spid="_x0000_s1034" style="position:absolute;left:0;text-align:left;margin-left:91.65pt;margin-top:295.2pt;width:81.2pt;height:8.8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" filled="f" strokecolor="red" strokeweight="1.25pt"/>
        </w:pict>
      </w:r>
      <w:r w:rsidR="00C46428">
        <w:rPr>
          <w:noProof/>
          <w:lang w:eastAsia="ru-RU"/>
        </w:rPr>
        <w:drawing>
          <wp:inline distT="0" distB="0" distL="0" distR="0">
            <wp:extent cx="3736910" cy="3962097"/>
            <wp:effectExtent l="0" t="0" r="0" b="6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email"/>
                    <a:srcRect/>
                    <a:stretch/>
                  </pic:blipFill>
                  <pic:spPr bwMode="auto">
                    <a:xfrm>
                      <a:off x="0" y="0"/>
                      <a:ext cx="3737848" cy="396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6C24" w:rsidRPr="00E421A9" w:rsidRDefault="00A56C24" w:rsidP="00C46428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421A9">
        <w:rPr>
          <w:rFonts w:ascii="Times New Roman" w:hAnsi="Times New Roman" w:cs="Times New Roman"/>
          <w:sz w:val="30"/>
          <w:szCs w:val="30"/>
        </w:rPr>
        <w:t>Рис.</w:t>
      </w:r>
      <w:r>
        <w:rPr>
          <w:rFonts w:ascii="Times New Roman" w:hAnsi="Times New Roman" w:cs="Times New Roman"/>
          <w:sz w:val="30"/>
          <w:szCs w:val="30"/>
        </w:rPr>
        <w:t>8.3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38" w:name="_Toc534971239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3.2 Изменение услови</w:t>
      </w:r>
      <w:r w:rsidR="00D113A6">
        <w:rPr>
          <w:rFonts w:ascii="Times New Roman" w:eastAsiaTheme="majorEastAsia" w:hAnsi="Times New Roman" w:cs="Times New Roman"/>
          <w:b/>
          <w:bCs/>
          <w:sz w:val="30"/>
          <w:szCs w:val="30"/>
        </w:rPr>
        <w:t>й</w:t>
      </w:r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договора</w:t>
      </w:r>
      <w:bookmarkEnd w:id="38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</w:t>
      </w:r>
    </w:p>
    <w:p w:rsid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случае, если изменились условия договора, необходимо </w:t>
      </w:r>
      <w:r w:rsidR="00C053E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нажать на кнопку </w:t>
      </w:r>
      <w:r w:rsidR="00C053ED"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7650" cy="276225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E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форме </w:t>
      </w:r>
      <w:r w:rsidR="00C053ED">
        <w:rPr>
          <w:rFonts w:ascii="Times New Roman" w:hAnsi="Times New Roman" w:cs="Times New Roman"/>
          <w:noProof/>
          <w:sz w:val="30"/>
          <w:szCs w:val="30"/>
          <w:lang w:eastAsia="ru-RU"/>
        </w:rPr>
        <w:t>«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t>Сведения о</w:t>
      </w:r>
      <w:r w:rsidR="00C053ED">
        <w:rPr>
          <w:rFonts w:ascii="Times New Roman" w:hAnsi="Times New Roman" w:cs="Times New Roman"/>
          <w:noProof/>
          <w:sz w:val="30"/>
          <w:szCs w:val="30"/>
          <w:lang w:eastAsia="ru-RU"/>
        </w:rPr>
        <w:t>б арендаторах и арендуемом имуществе» (Рис. 8.3), выбрав соответствующий дог</w:t>
      </w:r>
      <w:r w:rsidR="007A0C8D">
        <w:rPr>
          <w:rFonts w:ascii="Times New Roman" w:hAnsi="Times New Roman" w:cs="Times New Roman"/>
          <w:noProof/>
          <w:sz w:val="30"/>
          <w:szCs w:val="30"/>
          <w:lang w:eastAsia="ru-RU"/>
        </w:rPr>
        <w:t>овор. Произойдет переход на ст</w:t>
      </w:r>
      <w:r w:rsidR="00C053E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раницу «Условия аренды» </w:t>
      </w:r>
      <w:r w:rsidR="00C053ED" w:rsidRPr="00E421A9">
        <w:rPr>
          <w:rFonts w:ascii="Times New Roman" w:hAnsi="Times New Roman" w:cs="Times New Roman"/>
          <w:sz w:val="30"/>
          <w:szCs w:val="30"/>
        </w:rPr>
        <w:t>(Рис.8.4)</w:t>
      </w:r>
      <w:r w:rsidR="00C053E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053ED" w:rsidRPr="00E421A9" w:rsidRDefault="00C053ED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C053ED" w:rsidRDefault="00965309" w:rsidP="00C053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50" o:spid="_x0000_s1033" type="#_x0000_t67" style="position:absolute;left:0;text-align:left;margin-left:198.05pt;margin-top:45.4pt;width:38.15pt;height:38.85pt;z-index:251693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" adj="10995" filled="f" strokecolor="#243f60 [1604]" strokeweight="2pt"/>
        </w:pict>
      </w:r>
      <w:r w:rsidRPr="00965309">
        <w:rPr>
          <w:noProof/>
          <w:lang w:eastAsia="ru-RU"/>
        </w:rPr>
        <w:pict>
          <v:rect id="Прямоугольник 151" o:spid="_x0000_s1032" style="position:absolute;left:0;text-align:left;margin-left:104.85pt;margin-top:81.1pt;width:253.85pt;height:10.6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" filled="f" strokecolor="red" strokeweight="2pt"/>
        </w:pict>
      </w:r>
      <w:r w:rsidRPr="00965309">
        <w:rPr>
          <w:noProof/>
          <w:lang w:eastAsia="ru-RU"/>
        </w:rPr>
        <w:pict>
          <v:oval id="Овал 149" o:spid="_x0000_s1031" style="position:absolute;left:0;text-align:left;margin-left:198.15pt;margin-top:151.25pt;width:51.8pt;height:17.6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" filled="f" strokecolor="red" strokeweight="2pt"/>
        </w:pict>
      </w:r>
      <w:r w:rsidR="00AB2A7C">
        <w:rPr>
          <w:noProof/>
          <w:lang w:eastAsia="ru-RU"/>
        </w:rPr>
        <w:drawing>
          <wp:inline distT="0" distB="0" distL="0" distR="0">
            <wp:extent cx="3436037" cy="2150706"/>
            <wp:effectExtent l="0" t="0" r="0" b="254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email"/>
                    <a:srcRect/>
                    <a:stretch/>
                  </pic:blipFill>
                  <pic:spPr bwMode="auto">
                    <a:xfrm>
                      <a:off x="0" y="0"/>
                      <a:ext cx="3439818" cy="215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53ED" w:rsidRDefault="00C053ED" w:rsidP="00C053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Рис.8.4</w:t>
      </w:r>
    </w:p>
    <w:p w:rsidR="00C053ED" w:rsidRDefault="00C053ED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2A7C" w:rsidRDefault="00C053ED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Далее </w:t>
      </w:r>
      <w:r w:rsidR="00AB2A7C">
        <w:rPr>
          <w:rFonts w:ascii="Times New Roman" w:hAnsi="Times New Roman" w:cs="Times New Roman"/>
          <w:sz w:val="30"/>
          <w:szCs w:val="30"/>
        </w:rPr>
        <w:t xml:space="preserve">кликнуть на условие, которое необходимо отредактировать и </w:t>
      </w:r>
      <w:r>
        <w:rPr>
          <w:rFonts w:ascii="Times New Roman" w:hAnsi="Times New Roman" w:cs="Times New Roman"/>
          <w:sz w:val="30"/>
          <w:szCs w:val="30"/>
        </w:rPr>
        <w:t xml:space="preserve">нажать на кнопку «Редактировать» </w:t>
      </w:r>
      <w:r w:rsidRPr="00E421A9">
        <w:rPr>
          <w:rFonts w:ascii="Times New Roman" w:hAnsi="Times New Roman" w:cs="Times New Roman"/>
          <w:sz w:val="30"/>
          <w:szCs w:val="30"/>
        </w:rPr>
        <w:t>(Рис.8.4)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421A9" w:rsidRPr="00E421A9">
        <w:rPr>
          <w:rFonts w:ascii="Times New Roman" w:hAnsi="Times New Roman" w:cs="Times New Roman"/>
          <w:sz w:val="30"/>
          <w:szCs w:val="30"/>
        </w:rPr>
        <w:t>После нажатия выполнится переход к форме, обеспечивающей коррек</w:t>
      </w:r>
      <w:r>
        <w:rPr>
          <w:rFonts w:ascii="Times New Roman" w:hAnsi="Times New Roman" w:cs="Times New Roman"/>
          <w:sz w:val="30"/>
          <w:szCs w:val="30"/>
        </w:rPr>
        <w:t>тировку условий договора аренды</w:t>
      </w:r>
      <w:r w:rsidR="00AB2A7C">
        <w:rPr>
          <w:rFonts w:ascii="Times New Roman" w:hAnsi="Times New Roman" w:cs="Times New Roman"/>
          <w:sz w:val="30"/>
          <w:szCs w:val="30"/>
        </w:rPr>
        <w:t xml:space="preserve"> (Рис.8.5</w:t>
      </w:r>
      <w:r w:rsidR="00AB2A7C" w:rsidRPr="00E421A9">
        <w:rPr>
          <w:rFonts w:ascii="Times New Roman" w:hAnsi="Times New Roman" w:cs="Times New Roman"/>
          <w:sz w:val="30"/>
          <w:szCs w:val="30"/>
        </w:rPr>
        <w:t>)</w:t>
      </w:r>
      <w:r w:rsidR="00E421A9" w:rsidRPr="00E421A9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B2A7C" w:rsidRDefault="00AB2A7C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2A7C" w:rsidRDefault="00965309" w:rsidP="00AB2A7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153" o:spid="_x0000_s1030" style="position:absolute;left:0;text-align:left;margin-left:258.05pt;margin-top:78.5pt;width:85.6pt;height:12.5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" filled="f" strokecolor="red" strokeweight="1.5pt"/>
        </w:pict>
      </w:r>
      <w:r w:rsidR="00AB2A7C">
        <w:rPr>
          <w:noProof/>
          <w:lang w:eastAsia="ru-RU"/>
        </w:rPr>
        <w:drawing>
          <wp:inline distT="0" distB="0" distL="0" distR="0">
            <wp:extent cx="2878910" cy="1212980"/>
            <wp:effectExtent l="0" t="0" r="0" b="63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email"/>
                    <a:srcRect/>
                    <a:stretch/>
                  </pic:blipFill>
                  <pic:spPr bwMode="auto">
                    <a:xfrm>
                      <a:off x="0" y="0"/>
                      <a:ext cx="2879633" cy="121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2A7C" w:rsidRDefault="00AB2A7C" w:rsidP="00AB2A7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Рис.8.5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Доступны для редактирования все поля формы: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</w:t>
      </w:r>
      <w:r w:rsidR="00AB2A7C">
        <w:rPr>
          <w:rFonts w:ascii="Times New Roman" w:hAnsi="Times New Roman" w:cs="Times New Roman"/>
          <w:sz w:val="30"/>
          <w:szCs w:val="30"/>
        </w:rPr>
        <w:t>Год</w:t>
      </w:r>
      <w:r w:rsidRPr="00E421A9">
        <w:rPr>
          <w:rFonts w:ascii="Times New Roman" w:hAnsi="Times New Roman" w:cs="Times New Roman"/>
          <w:sz w:val="30"/>
          <w:szCs w:val="30"/>
        </w:rPr>
        <w:t>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</w:t>
      </w:r>
      <w:r w:rsidR="00AB2A7C">
        <w:rPr>
          <w:rFonts w:ascii="Times New Roman" w:hAnsi="Times New Roman" w:cs="Times New Roman"/>
          <w:sz w:val="30"/>
          <w:szCs w:val="30"/>
        </w:rPr>
        <w:t>Отчетный период</w:t>
      </w:r>
      <w:r w:rsidRPr="00E421A9">
        <w:rPr>
          <w:rFonts w:ascii="Times New Roman" w:hAnsi="Times New Roman" w:cs="Times New Roman"/>
          <w:sz w:val="30"/>
          <w:szCs w:val="30"/>
        </w:rPr>
        <w:t>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«Вид оплаты»;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</w:t>
      </w:r>
      <w:r w:rsidR="00AB2A7C">
        <w:rPr>
          <w:rFonts w:ascii="Times New Roman" w:hAnsi="Times New Roman" w:cs="Times New Roman"/>
          <w:sz w:val="30"/>
          <w:szCs w:val="30"/>
        </w:rPr>
        <w:t>П</w:t>
      </w:r>
      <w:r w:rsidRPr="00E421A9">
        <w:rPr>
          <w:rFonts w:ascii="Times New Roman" w:hAnsi="Times New Roman" w:cs="Times New Roman"/>
          <w:sz w:val="30"/>
          <w:szCs w:val="30"/>
        </w:rPr>
        <w:t>лощадь</w:t>
      </w:r>
      <w:r w:rsidR="00AB2A7C">
        <w:rPr>
          <w:rFonts w:ascii="Times New Roman" w:hAnsi="Times New Roman" w:cs="Times New Roman"/>
          <w:sz w:val="30"/>
          <w:szCs w:val="30"/>
        </w:rPr>
        <w:t xml:space="preserve"> (м.кв.)</w:t>
      </w:r>
      <w:r w:rsidRPr="00E421A9">
        <w:rPr>
          <w:rFonts w:ascii="Times New Roman" w:hAnsi="Times New Roman" w:cs="Times New Roman"/>
          <w:sz w:val="30"/>
          <w:szCs w:val="30"/>
        </w:rPr>
        <w:t>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– «Описание</w:t>
      </w:r>
      <w:r w:rsidR="00AB2A7C">
        <w:rPr>
          <w:rFonts w:ascii="Times New Roman" w:hAnsi="Times New Roman" w:cs="Times New Roman"/>
          <w:sz w:val="30"/>
          <w:szCs w:val="30"/>
        </w:rPr>
        <w:t xml:space="preserve"> предмета договора</w:t>
      </w:r>
      <w:r w:rsidRPr="00E421A9">
        <w:rPr>
          <w:rFonts w:ascii="Times New Roman" w:hAnsi="Times New Roman" w:cs="Times New Roman"/>
          <w:sz w:val="30"/>
          <w:szCs w:val="30"/>
        </w:rPr>
        <w:t>».</w:t>
      </w:r>
    </w:p>
    <w:p w:rsidR="00E421A9" w:rsidRPr="00E421A9" w:rsidRDefault="00AB2A7C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После окончания редактирования нажать кнопку «Добавить условия договора» (Рис.8.5).</w:t>
      </w:r>
    </w:p>
    <w:p w:rsidR="00E421A9" w:rsidRPr="00E421A9" w:rsidRDefault="00E421A9" w:rsidP="00E421A9"/>
    <w:p w:rsidR="00E421A9" w:rsidRPr="00E421A9" w:rsidRDefault="00E421A9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39" w:name="_Toc534971240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3.3 Изменение предмета договора</w:t>
      </w:r>
      <w:bookmarkEnd w:id="39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случае если изменился предмет договора необходимо выполнить следующие действия: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внести сведения о новом объекте;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исключить ранее внесенный объект.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внесения сведений о новом объекте необходимо воспользоваться функцией добавления сведения об ином арендаторе либо ином имуществе по договору (см. </w:t>
      </w:r>
      <w:r w:rsidR="003C11CC">
        <w:rPr>
          <w:rFonts w:ascii="Times New Roman" w:hAnsi="Times New Roman" w:cs="Times New Roman"/>
          <w:sz w:val="30"/>
          <w:szCs w:val="30"/>
        </w:rPr>
        <w:t xml:space="preserve">этап 7 </w:t>
      </w:r>
      <w:r w:rsidR="00EC4E8C">
        <w:rPr>
          <w:rFonts w:ascii="Times New Roman" w:hAnsi="Times New Roman" w:cs="Times New Roman"/>
          <w:sz w:val="30"/>
          <w:szCs w:val="30"/>
        </w:rPr>
        <w:t>пункта 1.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внесения сведений в форме «Сведения об арендаторах и арендуемом ими имуществе» необходимо: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выбрать закладку с видом объекта, данные о котором необходимо исключить;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выделить строку с записью об объекте, подлежащем исключению;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нажать кнопку 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09550" cy="228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A9">
        <w:rPr>
          <w:rFonts w:ascii="Times New Roman" w:hAnsi="Times New Roman" w:cs="Times New Roman"/>
          <w:sz w:val="30"/>
          <w:szCs w:val="30"/>
        </w:rPr>
        <w:t xml:space="preserve"> «Удалить текущие условия» (Рис. 8.6).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32607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8.6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подтверждения действия (Рис. 8.7) запись о выбранном объекте будет исключена из договора</w:t>
      </w:r>
      <w:r w:rsidR="00D113A6">
        <w:rPr>
          <w:rFonts w:ascii="Times New Roman" w:hAnsi="Times New Roman" w:cs="Times New Roman"/>
          <w:sz w:val="30"/>
          <w:szCs w:val="30"/>
        </w:rPr>
        <w:t xml:space="preserve"> (Рис. 8.8)</w:t>
      </w:r>
      <w:r w:rsidRPr="00E421A9">
        <w:rPr>
          <w:rFonts w:ascii="Times New Roman" w:hAnsi="Times New Roman" w:cs="Times New Roman"/>
          <w:sz w:val="30"/>
          <w:szCs w:val="30"/>
        </w:rPr>
        <w:t>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5050" cy="28289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8.7</w:t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4088765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8.8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D113A6" w:rsidRDefault="00E421A9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40" w:name="_Toc534971241"/>
      <w:r w:rsidRPr="00D113A6">
        <w:rPr>
          <w:rFonts w:ascii="Times New Roman" w:eastAsiaTheme="majorEastAsia" w:hAnsi="Times New Roman" w:cs="Times New Roman"/>
          <w:b/>
          <w:bCs/>
          <w:sz w:val="30"/>
          <w:szCs w:val="30"/>
        </w:rPr>
        <w:t>3.4. Редактирование реквизитов договора</w:t>
      </w:r>
      <w:bookmarkEnd w:id="40"/>
    </w:p>
    <w:p w:rsidR="00E421A9" w:rsidRPr="00D113A6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13A6">
        <w:rPr>
          <w:rFonts w:ascii="Times New Roman" w:hAnsi="Times New Roman" w:cs="Times New Roman"/>
          <w:sz w:val="30"/>
          <w:szCs w:val="30"/>
        </w:rPr>
        <w:t>Для редактирования реквизитов договора необходимо в форме «Сведения о договоре аренды» нажать кнопку «Редактировать реквизиты договора» (см. Рис. 8</w:t>
      </w:r>
      <w:r w:rsidR="00D113A6">
        <w:rPr>
          <w:rFonts w:ascii="Times New Roman" w:hAnsi="Times New Roman" w:cs="Times New Roman"/>
          <w:sz w:val="30"/>
          <w:szCs w:val="30"/>
        </w:rPr>
        <w:t>.3</w:t>
      </w:r>
      <w:r w:rsidRPr="00D113A6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7A0C8D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После нажатия выполнит</w:t>
      </w:r>
      <w:r w:rsidR="00E421A9" w:rsidRPr="00D113A6">
        <w:rPr>
          <w:rFonts w:ascii="Times New Roman" w:hAnsi="Times New Roman" w:cs="Times New Roman"/>
          <w:sz w:val="30"/>
          <w:szCs w:val="30"/>
        </w:rPr>
        <w:t>ся переход к форме «Редактирова</w:t>
      </w:r>
      <w:r w:rsidR="00D113A6">
        <w:rPr>
          <w:rFonts w:ascii="Times New Roman" w:hAnsi="Times New Roman" w:cs="Times New Roman"/>
          <w:sz w:val="30"/>
          <w:szCs w:val="30"/>
        </w:rPr>
        <w:t>ть</w:t>
      </w:r>
      <w:r w:rsidR="00E421A9" w:rsidRPr="00D113A6">
        <w:rPr>
          <w:rFonts w:ascii="Times New Roman" w:hAnsi="Times New Roman" w:cs="Times New Roman"/>
          <w:sz w:val="30"/>
          <w:szCs w:val="30"/>
        </w:rPr>
        <w:t xml:space="preserve"> реквизит</w:t>
      </w:r>
      <w:r w:rsidR="00D113A6">
        <w:rPr>
          <w:rFonts w:ascii="Times New Roman" w:hAnsi="Times New Roman" w:cs="Times New Roman"/>
          <w:sz w:val="30"/>
          <w:szCs w:val="30"/>
        </w:rPr>
        <w:t>ы</w:t>
      </w:r>
      <w:r w:rsidR="00E421A9" w:rsidRPr="00D113A6">
        <w:rPr>
          <w:rFonts w:ascii="Times New Roman" w:hAnsi="Times New Roman" w:cs="Times New Roman"/>
          <w:sz w:val="30"/>
          <w:szCs w:val="30"/>
        </w:rPr>
        <w:t xml:space="preserve"> договора» (см. Рис.</w:t>
      </w:r>
      <w:r w:rsidR="000F151B">
        <w:rPr>
          <w:rFonts w:ascii="Times New Roman" w:hAnsi="Times New Roman" w:cs="Times New Roman"/>
          <w:sz w:val="30"/>
          <w:szCs w:val="30"/>
        </w:rPr>
        <w:t xml:space="preserve"> 8.</w:t>
      </w:r>
      <w:r w:rsidR="00E421A9" w:rsidRPr="00D113A6">
        <w:rPr>
          <w:rFonts w:ascii="Times New Roman" w:hAnsi="Times New Roman" w:cs="Times New Roman"/>
          <w:sz w:val="30"/>
          <w:szCs w:val="30"/>
        </w:rPr>
        <w:t>9)</w:t>
      </w:r>
    </w:p>
    <w:p w:rsidR="00E421A9" w:rsidRPr="00E421A9" w:rsidRDefault="00D113A6" w:rsidP="00E421A9">
      <w:pPr>
        <w:spacing w:before="240"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7704" cy="1695080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email"/>
                    <a:srcRect/>
                    <a:stretch/>
                  </pic:blipFill>
                  <pic:spPr bwMode="auto">
                    <a:xfrm>
                      <a:off x="0" y="0"/>
                      <a:ext cx="4239374" cy="169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Рис. </w:t>
      </w:r>
      <w:r w:rsidR="00D113A6">
        <w:rPr>
          <w:rFonts w:ascii="Times New Roman" w:hAnsi="Times New Roman" w:cs="Times New Roman"/>
          <w:sz w:val="30"/>
          <w:szCs w:val="30"/>
        </w:rPr>
        <w:t>8.</w:t>
      </w:r>
      <w:r w:rsidRPr="00E421A9">
        <w:rPr>
          <w:rFonts w:ascii="Times New Roman" w:hAnsi="Times New Roman" w:cs="Times New Roman"/>
          <w:sz w:val="30"/>
          <w:szCs w:val="30"/>
        </w:rPr>
        <w:t>9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форму выводятся последние актуальные данные о реквизитах договора и документах основаниях заключения договора.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редактирования не доступно поле «Вид документа».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Все поля заполняются аналогично внесению сведений о договоре.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сохранения сведений необходимо нажать кнопку «Внести изменения».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выхода без сохранения информации – нажать кнопку «</w:t>
      </w:r>
      <w:r w:rsidR="00D113A6">
        <w:rPr>
          <w:rFonts w:ascii="Times New Roman" w:hAnsi="Times New Roman" w:cs="Times New Roman"/>
          <w:sz w:val="30"/>
          <w:szCs w:val="30"/>
        </w:rPr>
        <w:t>Отмена</w:t>
      </w:r>
      <w:r w:rsidRPr="00E421A9">
        <w:rPr>
          <w:rFonts w:ascii="Times New Roman" w:hAnsi="Times New Roman" w:cs="Times New Roman"/>
          <w:sz w:val="30"/>
          <w:szCs w:val="30"/>
        </w:rPr>
        <w:t>».</w:t>
      </w:r>
    </w:p>
    <w:p w:rsidR="00E421A9" w:rsidRPr="00E421A9" w:rsidRDefault="00E421A9" w:rsidP="00E421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добавления документов-оснований заключения (изменения) договора необходимо соответственно нажать кнопку «Добавить документ»</w:t>
      </w:r>
      <w:r w:rsidR="000F151B">
        <w:rPr>
          <w:rFonts w:ascii="Times New Roman" w:hAnsi="Times New Roman" w:cs="Times New Roman"/>
          <w:sz w:val="30"/>
          <w:szCs w:val="30"/>
        </w:rPr>
        <w:t xml:space="preserve"> (см. Рис. 8.3)</w:t>
      </w:r>
      <w:r w:rsidRPr="00E421A9">
        <w:rPr>
          <w:rFonts w:ascii="Times New Roman" w:hAnsi="Times New Roman" w:cs="Times New Roman"/>
          <w:sz w:val="30"/>
          <w:szCs w:val="30"/>
        </w:rPr>
        <w:t>. Описание процесса добавления документа приведено в описании Этапа 4 добавления договора  в части включения второстепенных сведений (Рис.4.</w:t>
      </w:r>
      <w:r w:rsidR="000F151B">
        <w:rPr>
          <w:rFonts w:ascii="Times New Roman" w:hAnsi="Times New Roman" w:cs="Times New Roman"/>
          <w:sz w:val="30"/>
          <w:szCs w:val="30"/>
        </w:rPr>
        <w:t>5</w:t>
      </w:r>
      <w:r w:rsidRPr="00E421A9">
        <w:rPr>
          <w:rFonts w:ascii="Times New Roman" w:hAnsi="Times New Roman" w:cs="Times New Roman"/>
          <w:sz w:val="30"/>
          <w:szCs w:val="30"/>
        </w:rPr>
        <w:t>-4.</w:t>
      </w:r>
      <w:r w:rsidR="000F151B">
        <w:rPr>
          <w:rFonts w:ascii="Times New Roman" w:hAnsi="Times New Roman" w:cs="Times New Roman"/>
          <w:sz w:val="30"/>
          <w:szCs w:val="30"/>
        </w:rPr>
        <w:t>6</w:t>
      </w:r>
      <w:r w:rsidRPr="00E421A9">
        <w:rPr>
          <w:rFonts w:ascii="Times New Roman" w:hAnsi="Times New Roman" w:cs="Times New Roman"/>
          <w:sz w:val="30"/>
          <w:szCs w:val="30"/>
        </w:rPr>
        <w:t xml:space="preserve">).  </w:t>
      </w:r>
    </w:p>
    <w:p w:rsidR="00A66EFE" w:rsidRDefault="00E421A9" w:rsidP="00E421A9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удаления документа</w:t>
      </w:r>
      <w:r w:rsidR="000F151B">
        <w:rPr>
          <w:rFonts w:ascii="Times New Roman" w:hAnsi="Times New Roman" w:cs="Times New Roman"/>
          <w:sz w:val="30"/>
          <w:szCs w:val="30"/>
        </w:rPr>
        <w:t xml:space="preserve"> необходимо в списке документов-</w:t>
      </w:r>
      <w:r w:rsidR="000F151B" w:rsidRPr="00E421A9">
        <w:rPr>
          <w:rFonts w:ascii="Times New Roman" w:hAnsi="Times New Roman" w:cs="Times New Roman"/>
          <w:sz w:val="30"/>
          <w:szCs w:val="30"/>
        </w:rPr>
        <w:t xml:space="preserve">оснований </w:t>
      </w:r>
      <w:r w:rsidR="000F151B">
        <w:rPr>
          <w:rFonts w:ascii="Times New Roman" w:hAnsi="Times New Roman" w:cs="Times New Roman"/>
          <w:sz w:val="30"/>
          <w:szCs w:val="30"/>
        </w:rPr>
        <w:t xml:space="preserve">напротив </w:t>
      </w:r>
      <w:r w:rsidR="00A66EFE">
        <w:rPr>
          <w:rFonts w:ascii="Times New Roman" w:hAnsi="Times New Roman" w:cs="Times New Roman"/>
          <w:sz w:val="30"/>
          <w:szCs w:val="30"/>
        </w:rPr>
        <w:t xml:space="preserve">удаляемого </w:t>
      </w:r>
      <w:r w:rsidR="000F151B">
        <w:rPr>
          <w:rFonts w:ascii="Times New Roman" w:hAnsi="Times New Roman" w:cs="Times New Roman"/>
          <w:sz w:val="30"/>
          <w:szCs w:val="30"/>
        </w:rPr>
        <w:t xml:space="preserve">документа нажать кнопку </w:t>
      </w:r>
      <w:r w:rsidR="000F151B">
        <w:rPr>
          <w:noProof/>
          <w:lang w:eastAsia="ru-RU"/>
        </w:rPr>
        <w:drawing>
          <wp:inline distT="0" distB="0" distL="0" distR="0">
            <wp:extent cx="221226" cy="204841"/>
            <wp:effectExtent l="0" t="0" r="762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email"/>
                    <a:srcRect/>
                    <a:stretch/>
                  </pic:blipFill>
                  <pic:spPr bwMode="auto">
                    <a:xfrm>
                      <a:off x="0" y="0"/>
                      <a:ext cx="221942" cy="20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F151B">
        <w:rPr>
          <w:rFonts w:ascii="Times New Roman" w:hAnsi="Times New Roman" w:cs="Times New Roman"/>
          <w:sz w:val="30"/>
          <w:szCs w:val="30"/>
        </w:rPr>
        <w:t xml:space="preserve"> </w:t>
      </w:r>
      <w:r w:rsidR="00A66EFE">
        <w:rPr>
          <w:rFonts w:ascii="Times New Roman" w:hAnsi="Times New Roman" w:cs="Times New Roman"/>
          <w:sz w:val="30"/>
          <w:szCs w:val="30"/>
        </w:rPr>
        <w:t>и подтвердить выбор во всплывающем окне.</w:t>
      </w:r>
    </w:p>
    <w:p w:rsidR="000F151B" w:rsidRPr="00E421A9" w:rsidRDefault="000F151B" w:rsidP="00E421A9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A66EFE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41" w:name="_Toc534971242"/>
      <w:r>
        <w:rPr>
          <w:rFonts w:ascii="Times New Roman" w:eastAsiaTheme="majorEastAsia" w:hAnsi="Times New Roman" w:cs="Times New Roman"/>
          <w:b/>
          <w:bCs/>
          <w:sz w:val="30"/>
          <w:szCs w:val="30"/>
        </w:rPr>
        <w:t>3</w:t>
      </w:r>
      <w:r w:rsidR="00E421A9"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.</w:t>
      </w:r>
      <w:r>
        <w:rPr>
          <w:rFonts w:ascii="Times New Roman" w:eastAsiaTheme="majorEastAsia" w:hAnsi="Times New Roman" w:cs="Times New Roman"/>
          <w:b/>
          <w:bCs/>
          <w:sz w:val="30"/>
          <w:szCs w:val="30"/>
        </w:rPr>
        <w:t>5</w:t>
      </w:r>
      <w:r w:rsidR="00E421A9"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Удаление ошибочно занесенного основного договора</w:t>
      </w:r>
      <w:bookmarkEnd w:id="41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удаления ошибочного основного договора и прекращения прав, возникших на основании этого договора, необходимо в закладке «Договоры аренды, заключенные в качестве арендодателя» выбрать договор, подлежащий удалению в связи с ошибкой, и нажать кнопку 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7650" cy="2762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A9">
        <w:rPr>
          <w:rFonts w:ascii="Times New Roman" w:hAnsi="Times New Roman" w:cs="Times New Roman"/>
          <w:sz w:val="30"/>
          <w:szCs w:val="30"/>
        </w:rPr>
        <w:t>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Выполнится переход к форме «Сведения о договоре аренды» (см. Рис.</w:t>
      </w:r>
      <w:r w:rsidR="008A7CB4">
        <w:rPr>
          <w:rFonts w:ascii="Times New Roman" w:hAnsi="Times New Roman" w:cs="Times New Roman"/>
          <w:sz w:val="30"/>
          <w:szCs w:val="30"/>
        </w:rPr>
        <w:t>8.3).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форме </w:t>
      </w:r>
      <w:r w:rsidR="008A7CB4">
        <w:rPr>
          <w:rFonts w:ascii="Times New Roman" w:hAnsi="Times New Roman" w:cs="Times New Roman"/>
          <w:sz w:val="30"/>
          <w:szCs w:val="30"/>
        </w:rPr>
        <w:t>«</w:t>
      </w:r>
      <w:r w:rsidRPr="00E421A9">
        <w:rPr>
          <w:rFonts w:ascii="Times New Roman" w:hAnsi="Times New Roman" w:cs="Times New Roman"/>
          <w:sz w:val="30"/>
          <w:szCs w:val="30"/>
        </w:rPr>
        <w:t>Сведения о договоре аренды» необходимо нажать кнопку «Удаление ошибочно занесенного договора» (см. Рис.</w:t>
      </w:r>
      <w:r w:rsidR="008A7CB4">
        <w:rPr>
          <w:rFonts w:ascii="Times New Roman" w:hAnsi="Times New Roman" w:cs="Times New Roman"/>
          <w:sz w:val="30"/>
          <w:szCs w:val="30"/>
        </w:rPr>
        <w:t>8.3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Выполнится переход к форме «Удаление ошибочно занесенного договора аренды» (Рис. </w:t>
      </w:r>
      <w:r w:rsidR="008A7CB4">
        <w:rPr>
          <w:rFonts w:ascii="Times New Roman" w:hAnsi="Times New Roman" w:cs="Times New Roman"/>
          <w:sz w:val="30"/>
          <w:szCs w:val="30"/>
        </w:rPr>
        <w:t>9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8A7CB4" w:rsidRPr="00E421A9" w:rsidRDefault="007976BE" w:rsidP="007976B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34465" cy="2067232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email"/>
                    <a:srcRect/>
                    <a:stretch/>
                  </pic:blipFill>
                  <pic:spPr bwMode="auto">
                    <a:xfrm>
                      <a:off x="0" y="0"/>
                      <a:ext cx="4136080" cy="20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Рис. </w:t>
      </w:r>
      <w:r w:rsidR="007976BE">
        <w:rPr>
          <w:rFonts w:ascii="Times New Roman" w:hAnsi="Times New Roman" w:cs="Times New Roman"/>
          <w:sz w:val="30"/>
          <w:szCs w:val="30"/>
        </w:rPr>
        <w:t>9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удаления договора необходимо нажать кнопку «Удалить договор».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случае если в отношении выбранного основного договора внесены данные о платежах и задолженностях, кнопка «Исключить сведения о задолженности» будет активна, кнопка «Удалить договор» будет не активна.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Записи о платежах и задолженности необходимо удалить, нажав кнопку «Исключить сведения о задолженности».</w:t>
      </w:r>
    </w:p>
    <w:p w:rsidR="007976BE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После нажатия кнопки будет выведено диалоговое окно подтверждения удаления сведений </w:t>
      </w:r>
      <w:r w:rsidR="007976BE">
        <w:rPr>
          <w:rFonts w:ascii="Times New Roman" w:hAnsi="Times New Roman" w:cs="Times New Roman"/>
          <w:sz w:val="30"/>
          <w:szCs w:val="30"/>
        </w:rPr>
        <w:t>о платежах и заложенности (Рис.9.1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7976BE" w:rsidRDefault="00965309" w:rsidP="007976B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38" o:spid="_x0000_s1029" style="position:absolute;left:0;text-align:left;margin-left:170.45pt;margin-top:12.95pt;width:139.35pt;height:42.9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" filled="f" strokecolor="red" strokeweight="2pt"/>
        </w:pict>
      </w:r>
      <w:r w:rsidR="007976BE">
        <w:rPr>
          <w:noProof/>
          <w:lang w:eastAsia="ru-RU"/>
        </w:rPr>
        <w:drawing>
          <wp:inline distT="0" distB="0" distL="0" distR="0">
            <wp:extent cx="2472813" cy="2428568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email"/>
                    <a:srcRect/>
                    <a:stretch/>
                  </pic:blipFill>
                  <pic:spPr bwMode="auto">
                    <a:xfrm>
                      <a:off x="0" y="0"/>
                      <a:ext cx="2473696" cy="24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76BE" w:rsidRDefault="007976BE" w:rsidP="007976B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9.1</w:t>
      </w:r>
    </w:p>
    <w:p w:rsidR="007976BE" w:rsidRDefault="007976BE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 При нажатии на кнопку «Ок», сведения о платежах будут удалены. Кнопка «Удалить договор» изменит состояние на активное, кнопка «Исключить сведения о задолженности» стане</w:t>
      </w:r>
      <w:r w:rsidR="007A0C8D">
        <w:rPr>
          <w:rFonts w:ascii="Times New Roman" w:hAnsi="Times New Roman" w:cs="Times New Roman"/>
          <w:sz w:val="30"/>
          <w:szCs w:val="30"/>
        </w:rPr>
        <w:t>т</w:t>
      </w:r>
      <w:r w:rsidRPr="00E421A9">
        <w:rPr>
          <w:rFonts w:ascii="Times New Roman" w:hAnsi="Times New Roman" w:cs="Times New Roman"/>
          <w:sz w:val="30"/>
          <w:szCs w:val="30"/>
        </w:rPr>
        <w:t xml:space="preserve"> не активна.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При нажатии на кнопку «Отмена» записи о платежах удалены не будут. В этом случае договор нельзя будет удалить в связи с ошибочным внесением. 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удаления записи о договоре</w:t>
      </w:r>
      <w:r w:rsidR="007976BE">
        <w:rPr>
          <w:rFonts w:ascii="Times New Roman" w:hAnsi="Times New Roman" w:cs="Times New Roman"/>
          <w:sz w:val="30"/>
          <w:szCs w:val="30"/>
        </w:rPr>
        <w:t xml:space="preserve"> </w:t>
      </w:r>
      <w:r w:rsidRPr="00E421A9">
        <w:rPr>
          <w:rFonts w:ascii="Times New Roman" w:hAnsi="Times New Roman" w:cs="Times New Roman"/>
          <w:sz w:val="30"/>
          <w:szCs w:val="30"/>
        </w:rPr>
        <w:t xml:space="preserve">и правах по </w:t>
      </w:r>
      <w:r w:rsidR="007976BE">
        <w:rPr>
          <w:rFonts w:ascii="Times New Roman" w:hAnsi="Times New Roman" w:cs="Times New Roman"/>
          <w:sz w:val="30"/>
          <w:szCs w:val="30"/>
        </w:rPr>
        <w:t>нему</w:t>
      </w:r>
      <w:r w:rsidRPr="00E421A9">
        <w:rPr>
          <w:rFonts w:ascii="Times New Roman" w:hAnsi="Times New Roman" w:cs="Times New Roman"/>
          <w:sz w:val="30"/>
          <w:szCs w:val="30"/>
        </w:rPr>
        <w:t xml:space="preserve"> необходимо нажать кнопку «Удалить договор».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Удаленный ошибочно занесенный договор в списке договоров арендодателя и арендатора не отображается.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7976BE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42" w:name="_Toc353832115"/>
      <w:bookmarkStart w:id="43" w:name="_Toc415575433"/>
      <w:bookmarkStart w:id="44" w:name="_Toc534971243"/>
      <w:r>
        <w:rPr>
          <w:rFonts w:ascii="Times New Roman" w:eastAsiaTheme="majorEastAsia" w:hAnsi="Times New Roman" w:cs="Times New Roman"/>
          <w:b/>
          <w:bCs/>
          <w:sz w:val="30"/>
          <w:szCs w:val="30"/>
        </w:rPr>
        <w:t>3</w:t>
      </w:r>
      <w:r w:rsidR="00E421A9"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.</w:t>
      </w:r>
      <w:r>
        <w:rPr>
          <w:rFonts w:ascii="Times New Roman" w:eastAsiaTheme="majorEastAsia" w:hAnsi="Times New Roman" w:cs="Times New Roman"/>
          <w:b/>
          <w:bCs/>
          <w:sz w:val="30"/>
          <w:szCs w:val="30"/>
        </w:rPr>
        <w:t>6</w:t>
      </w:r>
      <w:r w:rsidR="00E421A9"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Удаление договора в связи с его расторжением (прекращением действия)</w:t>
      </w:r>
      <w:bookmarkEnd w:id="42"/>
      <w:bookmarkEnd w:id="43"/>
      <w:bookmarkEnd w:id="44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удаления договора в связи с его расторжением либо прекращением действия необходимо в форме «Сведения о договоре аренды» нажать кнопку «Прекратить</w:t>
      </w:r>
      <w:r w:rsidR="00187ECE">
        <w:rPr>
          <w:rFonts w:ascii="Times New Roman" w:hAnsi="Times New Roman" w:cs="Times New Roman"/>
          <w:sz w:val="30"/>
          <w:szCs w:val="30"/>
        </w:rPr>
        <w:t xml:space="preserve"> договор</w:t>
      </w:r>
      <w:r w:rsidRPr="00E421A9">
        <w:rPr>
          <w:rFonts w:ascii="Times New Roman" w:hAnsi="Times New Roman" w:cs="Times New Roman"/>
          <w:sz w:val="30"/>
          <w:szCs w:val="30"/>
        </w:rPr>
        <w:t xml:space="preserve">» (Рис. </w:t>
      </w:r>
      <w:r w:rsidR="00187ECE">
        <w:rPr>
          <w:rFonts w:ascii="Times New Roman" w:hAnsi="Times New Roman" w:cs="Times New Roman"/>
          <w:sz w:val="30"/>
          <w:szCs w:val="30"/>
        </w:rPr>
        <w:t>10)</w:t>
      </w:r>
      <w:r w:rsidRPr="00E421A9">
        <w:rPr>
          <w:rFonts w:ascii="Times New Roman" w:hAnsi="Times New Roman" w:cs="Times New Roman"/>
          <w:sz w:val="30"/>
          <w:szCs w:val="30"/>
        </w:rPr>
        <w:t>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96530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40" o:spid="_x0000_s1028" style="position:absolute;left:0;text-align:left;margin-left:270.7pt;margin-top:303.2pt;width:78.95pt;height:10.0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" filled="f" strokecolor="red" strokeweight="1.5pt"/>
        </w:pict>
      </w:r>
      <w:r w:rsidR="00187ECE">
        <w:rPr>
          <w:noProof/>
          <w:lang w:eastAsia="ru-RU"/>
        </w:rPr>
        <w:drawing>
          <wp:inline distT="0" distB="0" distL="0" distR="0">
            <wp:extent cx="3780503" cy="3976111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email"/>
                    <a:srcRect/>
                    <a:stretch/>
                  </pic:blipFill>
                  <pic:spPr bwMode="auto">
                    <a:xfrm>
                      <a:off x="0" y="0"/>
                      <a:ext cx="3788202" cy="398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</w:t>
      </w:r>
      <w:r w:rsidR="00187ECE">
        <w:rPr>
          <w:rFonts w:ascii="Times New Roman" w:hAnsi="Times New Roman" w:cs="Times New Roman"/>
          <w:sz w:val="30"/>
          <w:szCs w:val="30"/>
        </w:rPr>
        <w:t>0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7A0C8D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После нажатия выполнит</w:t>
      </w:r>
      <w:r w:rsidR="00E421A9" w:rsidRPr="00E421A9">
        <w:rPr>
          <w:rFonts w:ascii="Times New Roman" w:hAnsi="Times New Roman" w:cs="Times New Roman"/>
          <w:sz w:val="30"/>
          <w:szCs w:val="30"/>
        </w:rPr>
        <w:t>ся переход к форме, обеспечивающей деактуализацию записи о договоре аренды (безвозмездного пользования) в связи с его прекращением (Рис. 1</w:t>
      </w:r>
      <w:r w:rsidR="00187ECE">
        <w:rPr>
          <w:rFonts w:ascii="Times New Roman" w:hAnsi="Times New Roman" w:cs="Times New Roman"/>
          <w:sz w:val="30"/>
          <w:szCs w:val="30"/>
        </w:rPr>
        <w:t>0.</w:t>
      </w:r>
      <w:r w:rsidR="00E421A9" w:rsidRPr="00E421A9">
        <w:rPr>
          <w:rFonts w:ascii="Times New Roman" w:hAnsi="Times New Roman" w:cs="Times New Roman"/>
          <w:sz w:val="30"/>
          <w:szCs w:val="30"/>
        </w:rPr>
        <w:t>1).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6320" cy="5581015"/>
            <wp:effectExtent l="0" t="0" r="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</w:t>
      </w:r>
      <w:r w:rsidR="00187ECE">
        <w:rPr>
          <w:rFonts w:ascii="Times New Roman" w:hAnsi="Times New Roman" w:cs="Times New Roman"/>
          <w:sz w:val="30"/>
          <w:szCs w:val="30"/>
        </w:rPr>
        <w:t>10.</w:t>
      </w:r>
      <w:r w:rsidRPr="00E421A9">
        <w:rPr>
          <w:rFonts w:ascii="Times New Roman" w:hAnsi="Times New Roman" w:cs="Times New Roman"/>
          <w:sz w:val="30"/>
          <w:szCs w:val="30"/>
        </w:rPr>
        <w:t>1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форме «Прекращение договора аренды (безвозмездного пользования» отражаются сведения о прекращаемом договоре.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прекращения договора необходимо указать дату фактического расторжения договора. Поле обязательно для заполнения. В дальнейшем при формировании ведомственной отчетности по дате расторжения определяется действие договора в отчетный период для включения в ведомственную отчетность об использовании зданий, сооружений, изолированных помещений, находящихся в государственной собственности.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форме также предоставлена возможность указания сведений о дополнительном соглашении, на основании которого договор расторгнут. В этом случае необходимо заполнить поля подраздела «Дополнительное соглашение». Обязательными для заполнения полями являются: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>«Вид документа» (выбирается из списка);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«Номер договора»;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«Дата подписания»;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«Дата начала действия»</w:t>
      </w:r>
      <w:r w:rsidR="00187ECE">
        <w:rPr>
          <w:rFonts w:ascii="Times New Roman" w:hAnsi="Times New Roman" w:cs="Times New Roman"/>
          <w:sz w:val="30"/>
          <w:szCs w:val="30"/>
        </w:rPr>
        <w:t>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«Дата окончания действия».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Если какое-либо из полей останется не заполненным, все поля обязательные для заполнения будут выделены красным цветом.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Если соглашение о расторжении договора не заключалось, подраздел «Дополнительное соглашение» НЕ ЗАПОЛНЯЕТСЯ!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При необходимости можно добавить иные документы-основания прекращения действия договора в подраздел «Список документов-оснований».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Прекращение договора завершается нажатием кнопки «Внести сведения» (Рис. 1</w:t>
      </w:r>
      <w:r w:rsidR="00187ECE">
        <w:rPr>
          <w:rFonts w:ascii="Times New Roman" w:hAnsi="Times New Roman" w:cs="Times New Roman"/>
          <w:sz w:val="30"/>
          <w:szCs w:val="30"/>
        </w:rPr>
        <w:t>0.</w:t>
      </w:r>
      <w:r w:rsidRPr="00E421A9">
        <w:rPr>
          <w:rFonts w:ascii="Times New Roman" w:hAnsi="Times New Roman" w:cs="Times New Roman"/>
          <w:sz w:val="30"/>
          <w:szCs w:val="30"/>
        </w:rPr>
        <w:t>2).</w:t>
      </w:r>
    </w:p>
    <w:p w:rsidR="00E421A9" w:rsidRPr="00E421A9" w:rsidRDefault="00E421A9" w:rsidP="00E421A9">
      <w:pPr>
        <w:ind w:left="-567" w:firstLine="283"/>
        <w:contextualSpacing/>
      </w:pPr>
      <w:r w:rsidRPr="00E421A9">
        <w:rPr>
          <w:noProof/>
          <w:lang w:eastAsia="ru-RU"/>
        </w:rPr>
        <w:drawing>
          <wp:inline distT="0" distB="0" distL="0" distR="0">
            <wp:extent cx="6116320" cy="53568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</w:t>
      </w:r>
      <w:r w:rsidR="00187ECE">
        <w:rPr>
          <w:rFonts w:ascii="Times New Roman" w:hAnsi="Times New Roman" w:cs="Times New Roman"/>
          <w:sz w:val="30"/>
          <w:szCs w:val="30"/>
        </w:rPr>
        <w:t>0.</w:t>
      </w:r>
      <w:r w:rsidRPr="00E421A9">
        <w:rPr>
          <w:rFonts w:ascii="Times New Roman" w:hAnsi="Times New Roman" w:cs="Times New Roman"/>
          <w:sz w:val="30"/>
          <w:szCs w:val="30"/>
        </w:rPr>
        <w:t>2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>В разделе «Договоры аренды, заключенные субъектом в качестве арендодателя» запись о прекращенном договоре будет выделена красным цветом. Информация о прекращении договора, дате операции прекращения и лице, выполнившем деактуализацию, отражается в форме «Сведения о договоре аренды» (Рис. 1</w:t>
      </w:r>
      <w:r w:rsidR="00187ECE">
        <w:rPr>
          <w:rFonts w:ascii="Times New Roman" w:hAnsi="Times New Roman" w:cs="Times New Roman"/>
          <w:sz w:val="30"/>
          <w:szCs w:val="30"/>
        </w:rPr>
        <w:t>0.</w:t>
      </w:r>
      <w:r w:rsidRPr="00E421A9">
        <w:rPr>
          <w:rFonts w:ascii="Times New Roman" w:hAnsi="Times New Roman" w:cs="Times New Roman"/>
          <w:sz w:val="30"/>
          <w:szCs w:val="30"/>
        </w:rPr>
        <w:t>3).</w:t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379539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</w:t>
      </w:r>
      <w:r w:rsidR="00187ECE">
        <w:rPr>
          <w:rFonts w:ascii="Times New Roman" w:hAnsi="Times New Roman" w:cs="Times New Roman"/>
          <w:sz w:val="30"/>
          <w:szCs w:val="30"/>
        </w:rPr>
        <w:t>0.</w:t>
      </w:r>
      <w:r w:rsidRPr="00E421A9">
        <w:rPr>
          <w:rFonts w:ascii="Times New Roman" w:hAnsi="Times New Roman" w:cs="Times New Roman"/>
          <w:sz w:val="30"/>
          <w:szCs w:val="30"/>
        </w:rPr>
        <w:t>3</w:t>
      </w:r>
    </w:p>
    <w:p w:rsidR="00E421A9" w:rsidRPr="00E421A9" w:rsidRDefault="00E421A9" w:rsidP="00E421A9">
      <w:pPr>
        <w:jc w:val="center"/>
      </w:pPr>
      <w:r w:rsidRPr="00E421A9">
        <w:br w:type="page"/>
      </w:r>
    </w:p>
    <w:p w:rsidR="00E421A9" w:rsidRPr="00E421A9" w:rsidRDefault="004826CC" w:rsidP="004826CC">
      <w:pPr>
        <w:keepNext/>
        <w:keepLines/>
        <w:numPr>
          <w:ilvl w:val="0"/>
          <w:numId w:val="11"/>
        </w:numPr>
        <w:tabs>
          <w:tab w:val="left" w:pos="1134"/>
          <w:tab w:val="left" w:pos="1276"/>
          <w:tab w:val="left" w:pos="1418"/>
          <w:tab w:val="left" w:pos="1701"/>
        </w:tabs>
        <w:spacing w:before="480" w:after="0"/>
        <w:ind w:firstLine="709"/>
        <w:jc w:val="center"/>
        <w:outlineLvl w:val="0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45" w:name="_Toc415575435"/>
      <w:bookmarkStart w:id="46" w:name="_Toc534971244"/>
      <w:r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 xml:space="preserve">Ведение информации о платежах и </w:t>
      </w:r>
      <w:r w:rsidR="00E421A9"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задолженности арендодателя в бюджет</w:t>
      </w:r>
      <w:bookmarkEnd w:id="45"/>
      <w:bookmarkEnd w:id="46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программном обеспечении пользователям предоставлена возможность ведения </w:t>
      </w:r>
      <w:r w:rsidRPr="00E421A9">
        <w:rPr>
          <w:rFonts w:ascii="Times New Roman" w:hAnsi="Times New Roman" w:cs="Times New Roman"/>
          <w:i/>
          <w:sz w:val="30"/>
          <w:szCs w:val="30"/>
        </w:rPr>
        <w:t xml:space="preserve">информации о платежах и задолженности арендодателя в </w:t>
      </w:r>
      <w:r w:rsidRPr="00E421A9">
        <w:rPr>
          <w:rFonts w:ascii="Times New Roman" w:hAnsi="Times New Roman" w:cs="Times New Roman"/>
          <w:sz w:val="30"/>
          <w:szCs w:val="30"/>
        </w:rPr>
        <w:t>местный и/или республиканский бюджет за отчетный период (квартал года) с нарастающим итогом.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Пользователю предоставляется возможность просмотра последней актуальной информации за текущий и предшествующий год.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47" w:name="_Toc534971245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6.1 Особенности указания информации в случае ликвидации задолженности</w:t>
      </w:r>
      <w:bookmarkEnd w:id="47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случае если задолженность за предыдущий отчетный период была ликвидирована и в следующем отчетном периоде новая задолженность не возникла, то в следующем отчетном периоде в поле «Задолженность перед бюджетом по перечислению средств, полученных от сдачи в аренду объекта» указывается «0».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Не допускается обнулять задолженность за отчетный период в случае погашения этой задолженности.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48" w:name="_Toc534971246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6.2 Особенности указания развернутой информации о перечислениях и задолженности в бюджет</w:t>
      </w:r>
      <w:bookmarkEnd w:id="48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При необходимости показать развернутые данные о п</w:t>
      </w:r>
      <w:r w:rsidR="004826CC">
        <w:rPr>
          <w:rFonts w:ascii="Times New Roman" w:hAnsi="Times New Roman" w:cs="Times New Roman"/>
          <w:sz w:val="30"/>
          <w:szCs w:val="30"/>
        </w:rPr>
        <w:t>ере</w:t>
      </w:r>
      <w:r w:rsidRPr="00E421A9">
        <w:rPr>
          <w:rFonts w:ascii="Times New Roman" w:hAnsi="Times New Roman" w:cs="Times New Roman"/>
          <w:sz w:val="30"/>
          <w:szCs w:val="30"/>
        </w:rPr>
        <w:t xml:space="preserve">числениях и задолженности в бюджет (за каждый месяц в квартале), в форме </w:t>
      </w:r>
      <w:r w:rsidRPr="00E421A9">
        <w:rPr>
          <w:rFonts w:ascii="Times New Roman" w:hAnsi="Times New Roman" w:cs="Times New Roman"/>
          <w:i/>
          <w:sz w:val="30"/>
          <w:szCs w:val="30"/>
        </w:rPr>
        <w:t xml:space="preserve">«Внесение сведений о перечислениях и задолженности по платежам в бюджет» </w:t>
      </w:r>
      <w:r w:rsidRPr="00E421A9">
        <w:rPr>
          <w:rFonts w:ascii="Times New Roman" w:hAnsi="Times New Roman" w:cs="Times New Roman"/>
          <w:sz w:val="30"/>
          <w:szCs w:val="30"/>
        </w:rPr>
        <w:t xml:space="preserve">в поле «Период» выбирается соответствующий месяц, по которому будет отражена задолженность.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49" w:name="_Toc415575436"/>
      <w:bookmarkStart w:id="50" w:name="_Toc534971247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6.3 Переход к формам, обеспечивающим возможность добавления и исключения информации о перечислениях и задолженности в бюджет</w:t>
      </w:r>
      <w:bookmarkEnd w:id="49"/>
      <w:bookmarkEnd w:id="50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перехода к форме добавления сведений о платежах и задолженности арендодателя в бюджет необходимо в личном кабинете субъекта хозяйствования в режиме «Внесение сведений о субъекте» в разделе «Договоры аренды, заключенные субъектом в качестве арендодателя» нажать кнопку «Задолженность и перечисления в бюджет» (Рис.13). После нажатия выполнится переход к форме «Сведения о перечислениях и задолженности по платежам в бюджет» (Рис.13-1).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r w:rsidRPr="00E421A9">
        <w:rPr>
          <w:noProof/>
          <w:lang w:eastAsia="ru-RU"/>
        </w:rPr>
        <w:lastRenderedPageBreak/>
        <w:drawing>
          <wp:inline distT="0" distB="0" distL="0" distR="0">
            <wp:extent cx="6116320" cy="32607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Рис.13</w:t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07430" cy="2312035"/>
            <wp:effectExtent l="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Рис.13-1 </w:t>
      </w:r>
    </w:p>
    <w:p w:rsidR="00E421A9" w:rsidRPr="00E421A9" w:rsidRDefault="00E421A9" w:rsidP="00E421A9">
      <w:pPr>
        <w:keepNext/>
        <w:keepLines/>
        <w:numPr>
          <w:ilvl w:val="1"/>
          <w:numId w:val="12"/>
        </w:numPr>
        <w:spacing w:after="0" w:line="240" w:lineRule="auto"/>
        <w:ind w:firstLine="709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51" w:name="_Toc415575437"/>
      <w:bookmarkStart w:id="52" w:name="_Toc534971248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Добавление сведений о перечислениях и задолженности по платежам в бюджет</w:t>
      </w:r>
      <w:bookmarkEnd w:id="51"/>
      <w:bookmarkEnd w:id="52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добавления сведений необходимо нажать кнопку «Добавить платеж, задолже</w:t>
      </w:r>
      <w:r w:rsidR="00AE7C2B">
        <w:rPr>
          <w:rFonts w:ascii="Times New Roman" w:hAnsi="Times New Roman" w:cs="Times New Roman"/>
          <w:sz w:val="30"/>
          <w:szCs w:val="30"/>
        </w:rPr>
        <w:t>нность». После нажатия выполнит</w:t>
      </w:r>
      <w:r w:rsidRPr="00E421A9">
        <w:rPr>
          <w:rFonts w:ascii="Times New Roman" w:hAnsi="Times New Roman" w:cs="Times New Roman"/>
          <w:sz w:val="30"/>
          <w:szCs w:val="30"/>
        </w:rPr>
        <w:t xml:space="preserve">ся переход к форме «Внесение сведений о перечислениях и задолженности по платежам в бюджет». 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>Форма «Внесение сведений о перечислениях и задолженности по платежам в бюджет» содержит следующие графы: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«Выберите год»;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>«Вид бюджета»;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«Период»;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«Дата задолженности»;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«Сумма арендной платы, перечисленной арендодателем в бюджет за отчетный период, млн. руб»;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«Задолженность перед бюджетом по перечислению средств, полученных от сдачи в аренду объекта, млн. руб».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i/>
          <w:sz w:val="30"/>
          <w:szCs w:val="30"/>
        </w:rPr>
        <w:t>Особенности заполнения граф формы «Внесение сведений о перечислениях и задолженности по платежам в бюджет»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графе «Выберите год» необходимо указать год, за который добавляется задолженность. Год необходимо указывать полностью в формате «ХХХХ», например, «2015». Не следует указывать год двумя последними цифрами года, например, «12», а также добавлять год позже текущего года, т.к. это приводит к искажению данных в отчетности.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Графа «Вид бюджета» заполняется путем выбора вида бюджета (кнопка» 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62560" cy="259080"/>
            <wp:effectExtent l="0" t="0" r="889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A9">
        <w:rPr>
          <w:rFonts w:ascii="Times New Roman" w:hAnsi="Times New Roman" w:cs="Times New Roman"/>
          <w:sz w:val="30"/>
          <w:szCs w:val="30"/>
        </w:rPr>
        <w:t xml:space="preserve">) из выпадающего списка (Рис. 13-2).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both"/>
      </w:pPr>
      <w:r w:rsidRPr="00E421A9">
        <w:rPr>
          <w:noProof/>
          <w:lang w:eastAsia="ru-RU"/>
        </w:rPr>
        <w:drawing>
          <wp:inline distT="0" distB="0" distL="0" distR="0">
            <wp:extent cx="6116320" cy="305371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13-2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Графа «Период» также заполняется из выпадающего списка (кнопка» 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62560" cy="259080"/>
            <wp:effectExtent l="0" t="0" r="889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A9">
        <w:rPr>
          <w:rFonts w:ascii="Times New Roman" w:hAnsi="Times New Roman" w:cs="Times New Roman"/>
          <w:sz w:val="30"/>
          <w:szCs w:val="30"/>
        </w:rPr>
        <w:t xml:space="preserve">) (Рис. 13-3). Данные заполняются за отчетный период, а именно за каждый отчетный квартал (1 квартал, 2 квартал, 3 квартал, 4 квартал).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E421A9" w:rsidRPr="00E421A9" w:rsidRDefault="00E421A9" w:rsidP="00E421A9">
      <w:r w:rsidRPr="00E421A9">
        <w:rPr>
          <w:noProof/>
          <w:lang w:eastAsia="ru-RU"/>
        </w:rPr>
        <w:drawing>
          <wp:inline distT="0" distB="0" distL="0" distR="0">
            <wp:extent cx="6107430" cy="2907030"/>
            <wp:effectExtent l="0" t="0" r="7620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13-3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Отчетный период не должен превышать текущий месяц и текущий квартал. В случае внесения данных за период позже текущего (текущей даты), бу</w:t>
      </w:r>
      <w:r w:rsidR="00AE7C2B">
        <w:rPr>
          <w:rFonts w:ascii="Times New Roman" w:hAnsi="Times New Roman" w:cs="Times New Roman"/>
          <w:sz w:val="30"/>
          <w:szCs w:val="30"/>
        </w:rPr>
        <w:t>дет выведено сообщение об ошибке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в части указания периода (Рис.13-4).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07430" cy="3209290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/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Рис.13-4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 xml:space="preserve">В графе «Дата задолженности» указывается дата, на которую был представлен документ (ведомственная отчетность), содержащий сведения о перечислениях (задолженности) в бюджет.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Дата задолженности не может быть позже текущей даты и должна находиться в пределах квартала, за который добавляются сведения. Если сведения о дате не соответствуют этим требованиям, будет выведено сообщение об ошибке «Внесенная дата не совпадет с выбранным периодом! » (Рис.13-4).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нажатия кнопки «Ок» в предупреждающем сообщении, будет выведено окно подтверждения внесения сведений (Рис.13-5). В случае нажатия кнопки «Ок» данные будут сохранены в Едином реестре. В случае нажатия кнопки «Отмена» система вернется к форме «Внесение сведений о перечислениях и задолженности в бюджет». При этом все заполненные поля сохранят свое состояние.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3295015"/>
            <wp:effectExtent l="0" t="0" r="0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13-5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графах «Сумма арендной платы, перечисленной арендодателем в бюджет за отчетный период» и «Задолженность перед бюджетом по перечислению средств, полученных от сдачи в аренду объекта» указываются сумма арендной платы, перечисленной арендодателем в бюджет за отчетный период и сумма задолженности перед бюджетом по перечислению средств, полученных от сдачи в аренду объекта соответственно.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графах «Сумма арендной платы, перечисленной арендодателем в бюджет за отчетный период» и «Задолженность перед бюджетом по </w:t>
      </w:r>
      <w:r w:rsidRPr="00E421A9">
        <w:rPr>
          <w:rFonts w:ascii="Times New Roman" w:hAnsi="Times New Roman" w:cs="Times New Roman"/>
          <w:sz w:val="30"/>
          <w:szCs w:val="30"/>
        </w:rPr>
        <w:lastRenderedPageBreak/>
        <w:t>перечислению средств, полученных от сдачи в аренду объекта» единица измерения стоимостных показателей изменяется в зависимости от выбранного периода и года: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если указан период «январь-июнь» 2016 года и ранее, в графах «Сумма арендной платы, перечисленной арендодателем в бюджет за отчетный период» и «Задолженность перед бюджетом по перечислению средств, полученных от сдачи в аренду объекта» единица измерения отобразиться как «млн.руб.»;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если период указан как «январь-сентябрь» 2016 года и позже в графах «Сумма арендной платы, перечисленной арендодателем в бюджет за отчетный период» и «Задолженность перед бюджетом по перечислению средств, полученных от сдачи в аренду объекта» единица измерения отобразиться как «тыс.руб.».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Если сведения по одной из граф отсутствуют, в такой графе ставится цифра «0».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Если в поле будут указаны иные символы, чем цифры, поля с неверными символами будут выделены красным цветом (Рис.13-6).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Разделитель для указания данных с десятичной дробью – запятая «,» (в русской раскладке клавиатуры), например, «1,02».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25622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Рис.13-6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заполнения всех граф, необходимо нажать кнопку «Внести» (Рис.13-3). В случае если все дан</w:t>
      </w:r>
      <w:r w:rsidR="00AE7C2B">
        <w:rPr>
          <w:rFonts w:ascii="Times New Roman" w:hAnsi="Times New Roman" w:cs="Times New Roman"/>
          <w:sz w:val="30"/>
          <w:szCs w:val="30"/>
        </w:rPr>
        <w:t>ные внесены корректно, выполнит</w:t>
      </w:r>
      <w:r w:rsidRPr="00E421A9">
        <w:rPr>
          <w:rFonts w:ascii="Times New Roman" w:hAnsi="Times New Roman" w:cs="Times New Roman"/>
          <w:sz w:val="30"/>
          <w:szCs w:val="30"/>
        </w:rPr>
        <w:t>ся добавление сведений в базу данных Единого реестра». На экран будет выведено сообщение «Данные успешно внесены» (Рис 13-7). В окне сообщения об успешном внесении необходимо нажать кнопку «Ок».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6057" cy="294160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9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Рис.13-7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После внесения данных на экране будет выведена текущая форма </w:t>
      </w:r>
      <w:r w:rsidRPr="00E421A9">
        <w:rPr>
          <w:rFonts w:ascii="Times New Roman" w:hAnsi="Times New Roman" w:cs="Times New Roman"/>
          <w:i/>
          <w:sz w:val="30"/>
          <w:szCs w:val="30"/>
        </w:rPr>
        <w:t>«Внесение сведений о перечислениях и задолженности по платежам в бюджет».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Повторное внесение сведений за уже добавленный отчетный период не допускается системой. При попытке внести сведений за ранее внесенный период будет выведено сообщение</w:t>
      </w:r>
      <w:r w:rsidRPr="00E421A9">
        <w:rPr>
          <w:rFonts w:ascii="Times New Roman" w:hAnsi="Times New Roman" w:cs="Times New Roman"/>
          <w:i/>
          <w:sz w:val="30"/>
          <w:szCs w:val="30"/>
        </w:rPr>
        <w:t xml:space="preserve"> «Данные с такими параметрами уже внесены! Воспользуйтесь редактированием для изменений сведений!» </w:t>
      </w:r>
      <w:r w:rsidRPr="00E421A9">
        <w:rPr>
          <w:rFonts w:ascii="Times New Roman" w:hAnsi="Times New Roman" w:cs="Times New Roman"/>
          <w:sz w:val="30"/>
          <w:szCs w:val="30"/>
        </w:rPr>
        <w:t>(Рис.13-8)</w:t>
      </w:r>
      <w:r w:rsidRPr="00E421A9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Pr="00E421A9">
        <w:rPr>
          <w:rFonts w:ascii="Times New Roman" w:hAnsi="Times New Roman" w:cs="Times New Roman"/>
          <w:sz w:val="30"/>
          <w:szCs w:val="30"/>
        </w:rPr>
        <w:t>Для закрытия окна сообщения необходимо нажать кнопку «Ок».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r w:rsidRPr="00E421A9">
        <w:rPr>
          <w:noProof/>
          <w:lang w:eastAsia="ru-RU"/>
        </w:rPr>
        <w:drawing>
          <wp:inline distT="0" distB="0" distL="0" distR="0">
            <wp:extent cx="6107430" cy="3183255"/>
            <wp:effectExtent l="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Рис.13-8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>Для отказа от заполнения данных и выхода из формы без сохранения сведений необходимо нажать кнопку «Назад» (Рис.13-2).</w:t>
      </w:r>
      <w:r w:rsidRPr="00E421A9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перехода к просмотру сведений о внесенных данных, после успешного сохранения сведений необходимо нажать кнопку «Назад» (Рис.13-3). После нажатия выполнится переход к форме «Сведения о перечислениях и задолженности по платежам в бюджет» (Рис.13-1). 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53" w:name="_Toc415575438"/>
      <w:bookmarkStart w:id="54" w:name="_Toc534971249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6.5 Просмотр сведений о платежах в бюджет</w:t>
      </w:r>
      <w:bookmarkEnd w:id="53"/>
      <w:bookmarkEnd w:id="54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просмотра сведений о платежах и задолженности арендодателя в бюджет необходимо в личном кабинете субъекта хозяйствования в режиме «Внесение сведений о субъекте» в разделе «Договоры аренды, заключенные субъектом в качестве арендодателя» нажать кнопку «Задолженность и перечисления в бюджет» (Рис.13). После нажатия выполнится переход к форме «Сведения о перечислениях и задолженности по платежам в бюджет» (Рис.14).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421A9" w:rsidRPr="00E421A9" w:rsidRDefault="00E421A9" w:rsidP="00E421A9">
      <w:r w:rsidRPr="00E421A9">
        <w:rPr>
          <w:noProof/>
          <w:lang w:eastAsia="ru-RU"/>
        </w:rPr>
        <w:drawing>
          <wp:inline distT="0" distB="0" distL="0" distR="0">
            <wp:extent cx="6116320" cy="414083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Рис.14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Если субъект хозяйствования является плательщиком в несколько бюджетов, и сведения внесены по каждому из них, в форме «Сведения о перечислениях и задолженности по платежам в бюджет» буду отражены данные по каждому бюджету в отдельных таблицах.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>На экран выводятся сведения за 2 года. При этом сведения за предыдущие периоды сохраняются в базе данных. Данные в таблицах упорядочены по периодам платежей и задолженностей.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При необходимости уменьшения объема информации, выводимой на экран, можно просматривать данные только об одном из видов бюджетов (в случае, если ведутся данные по платежам в 2 бюджета). Для этого необходимо мышкой снять отметку 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80975" cy="17145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A9">
        <w:rPr>
          <w:rFonts w:ascii="Times New Roman" w:hAnsi="Times New Roman" w:cs="Times New Roman"/>
          <w:sz w:val="30"/>
          <w:szCs w:val="30"/>
        </w:rPr>
        <w:t xml:space="preserve"> напротив того вида бюджета, данные о котором необходимо временно скрыть (Рис. 14). Для возврата к возможности просмотра данных о платежах в 2 бюджета, необходимо отметить поле с названием скрытого бюджета.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случае необходимости уточнения сведений о поступлении платежей (начисления задолженности)  за каждый месяц квартала, необходимо в графе «Период» выбрать месяц, в отношении которого будут добавлены сведения (Рис.14-1), и заполнить иные поля формы. Данные за добавленный месяц будут отражены в таблице в соответствующем периоде (Рис.14-2). 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r w:rsidRPr="00E421A9">
        <w:rPr>
          <w:noProof/>
          <w:lang w:eastAsia="ru-RU"/>
        </w:rPr>
        <w:drawing>
          <wp:inline distT="0" distB="0" distL="0" distR="0">
            <wp:extent cx="6116320" cy="30708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Рис.14-1</w:t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6320" cy="44773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Рис.14-2</w:t>
      </w:r>
    </w:p>
    <w:p w:rsidR="00E421A9" w:rsidRPr="00E421A9" w:rsidRDefault="00E421A9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55" w:name="_Toc415575439"/>
      <w:bookmarkStart w:id="56" w:name="_Toc534971250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6.6 Изменение сведений о перечислениях и задолженности по платежам в бюджет</w:t>
      </w:r>
      <w:bookmarkEnd w:id="55"/>
      <w:bookmarkEnd w:id="56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изменения данных о перечислениях и задолженности по платежам в бюджет необходимо в форме «Сведения о перечислениях и задолженности по платежам в бюджет» в таблице с данными о платежах и задолженности выделить строку, подлежащую редактированию и нажать кнопку «Изменить платеж, задолженность» (Рис. 15). </w:t>
      </w:r>
    </w:p>
    <w:p w:rsidR="00E421A9" w:rsidRPr="00E421A9" w:rsidRDefault="00E421A9" w:rsidP="00E421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6320" cy="434784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15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Выполнится переход к форме «Редактирование сведений о перечислениях и задолженности в бюджет» (Рис. 15-1).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07430" cy="2501900"/>
            <wp:effectExtent l="0" t="0" r="762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15-1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редактирования доступны поля «Дата задолженности», «Сумма арендной платы, перечисленной арендодателем в бюджет за </w:t>
      </w:r>
      <w:r w:rsidRPr="00E421A9">
        <w:rPr>
          <w:rFonts w:ascii="Times New Roman" w:hAnsi="Times New Roman" w:cs="Times New Roman"/>
          <w:sz w:val="30"/>
          <w:szCs w:val="30"/>
        </w:rPr>
        <w:lastRenderedPageBreak/>
        <w:t>отчетный период» и «Задолженность перед бюджетом по перечислению средств, полученных от сдачи в аренду объекта».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Поля «Вид бюджета», «Период» и год, за который внесены сведения, не редактируются.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сохранения результатов редактирования данных необходимо нажать кнопку «Внести» (Рис.15-1).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отказа от редактирования без сохранения необходимо нажать кнопку «Назад» (Рис.15-1).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57" w:name="_Toc534971251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6.7 Исключение записи о платеже в бюджет за выбранный период</w:t>
      </w:r>
      <w:bookmarkEnd w:id="57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исключения записи о перечислениях и задолженности по платежам в бюджет необходимо в форме «Сведения о перечислениях и задолженности по платежам в бюджет» в таблице с данными о платежах и задолженности выделить строку, подлежащую исключению, и нажать кнопку «Исключить платеж, задолженность» (Рис. 16). </w:t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421A9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116320" cy="4356100"/>
            <wp:effectExtent l="0" t="0" r="0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Рис.16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 xml:space="preserve">После нажатия на кнопку «Исключить платеж, задолженность» будет выведено сообщение для подтверждения операции исключения. В случае подтверждения выполнения операции исключения (кнопка «Ок») выбранная запись будет исключена из таблицы, отражающей данные о платежах и задолженности в бюджет (Рис.16-2).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случае нажатия кнопки «Отмена» выбранная запись останется в списке платежей и задолженности в бюджет.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00530" cy="2906232"/>
            <wp:effectExtent l="0" t="0" r="635" b="889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99" cy="29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Рис.16-1</w:t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17042" cy="2914005"/>
            <wp:effectExtent l="0" t="0" r="3175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60" cy="291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Рис.16-2</w:t>
      </w:r>
    </w:p>
    <w:p w:rsidR="00E421A9" w:rsidRPr="00E421A9" w:rsidRDefault="00E421A9" w:rsidP="00E421A9">
      <w:pPr>
        <w:rPr>
          <w:rFonts w:ascii="Times New Roman" w:hAnsi="Times New Roman" w:cs="Times New Roman"/>
          <w:b/>
          <w:sz w:val="30"/>
          <w:szCs w:val="30"/>
        </w:rPr>
      </w:pPr>
      <w:r w:rsidRPr="00E421A9"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E421A9" w:rsidRPr="00D028E8" w:rsidRDefault="00E421A9" w:rsidP="00E421A9">
      <w:pPr>
        <w:keepNext/>
        <w:keepLines/>
        <w:numPr>
          <w:ilvl w:val="0"/>
          <w:numId w:val="11"/>
        </w:numPr>
        <w:tabs>
          <w:tab w:val="left" w:pos="709"/>
          <w:tab w:val="left" w:pos="993"/>
        </w:tabs>
        <w:spacing w:after="0" w:line="240" w:lineRule="auto"/>
        <w:ind w:left="709" w:firstLine="709"/>
        <w:jc w:val="center"/>
        <w:outlineLvl w:val="0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58" w:name="_Toc415575440"/>
      <w:bookmarkStart w:id="59" w:name="_Toc534971252"/>
      <w:r w:rsidRPr="00D028E8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Сведения о платежах и задолженности арендатора</w:t>
      </w:r>
      <w:bookmarkEnd w:id="58"/>
      <w:r w:rsidR="00D028E8" w:rsidRPr="00D028E8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</w:t>
      </w:r>
      <w:bookmarkStart w:id="60" w:name="_Toc415575441"/>
      <w:r w:rsidRPr="00D028E8">
        <w:rPr>
          <w:rFonts w:ascii="Times New Roman" w:eastAsiaTheme="majorEastAsia" w:hAnsi="Times New Roman" w:cs="Times New Roman"/>
          <w:b/>
          <w:bCs/>
          <w:sz w:val="30"/>
          <w:szCs w:val="30"/>
        </w:rPr>
        <w:t>по договору аренды</w:t>
      </w:r>
      <w:bookmarkEnd w:id="59"/>
      <w:bookmarkEnd w:id="60"/>
    </w:p>
    <w:p w:rsidR="00E421A9" w:rsidRPr="00E421A9" w:rsidRDefault="00E421A9" w:rsidP="00E421A9">
      <w:pPr>
        <w:spacing w:after="0" w:line="240" w:lineRule="auto"/>
        <w:ind w:firstLine="709"/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программном обеспечении реализована возможность учета платежей и задолженности по арендной плате, как по актуальным, так и по завершенным договорам аренды.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61" w:name="_Toc415575442"/>
      <w:bookmarkStart w:id="62" w:name="_Toc534971253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7.1 Переход к форме, обеспечивающей добавление сведений о платежах и задолженности арендатора по договору аренды</w:t>
      </w:r>
      <w:bookmarkEnd w:id="61"/>
      <w:bookmarkEnd w:id="62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перехода к форме, предназначенной для внесения данных о платежах и задолженности арендатора по договору аренды необходимо в личном кабинете субъекта хозяйствования в режиме «Внесение сведений о субъекте» в разделе «Договоры аренды, заключенные субъектом в качестве арендодателя» необходимо выбрать договор, в отношении которого необходимо внести сведения, и нажать кнопку 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07010" cy="207010"/>
            <wp:effectExtent l="0" t="0" r="254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C2B">
        <w:rPr>
          <w:rFonts w:ascii="Times New Roman" w:hAnsi="Times New Roman" w:cs="Times New Roman"/>
          <w:sz w:val="30"/>
          <w:szCs w:val="30"/>
        </w:rPr>
        <w:t>. Выполнит</w:t>
      </w:r>
      <w:r w:rsidRPr="00E421A9">
        <w:rPr>
          <w:rFonts w:ascii="Times New Roman" w:hAnsi="Times New Roman" w:cs="Times New Roman"/>
          <w:sz w:val="30"/>
          <w:szCs w:val="30"/>
        </w:rPr>
        <w:t>ся переход к форме «Сведения о договоре аренды» (Рис.17).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965309" w:rsidP="000A01C9">
      <w:pPr>
        <w:jc w:val="center"/>
        <w:rPr>
          <w:rFonts w:ascii="Times New Roman" w:hAnsi="Times New Roman" w:cs="Times New Roman"/>
          <w:sz w:val="30"/>
          <w:szCs w:val="30"/>
        </w:rPr>
      </w:pPr>
      <w:r w:rsidRPr="00965309">
        <w:rPr>
          <w:noProof/>
          <w:lang w:eastAsia="ru-RU"/>
        </w:rPr>
        <w:pict>
          <v:rect id="Прямоугольник 43" o:spid="_x0000_s1027" style="position:absolute;left:0;text-align:left;margin-left:82.4pt;margin-top:299.4pt;width:67.55pt;height:11.7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" filled="f" strokecolor="red" strokeweight="1.5pt"/>
        </w:pict>
      </w:r>
      <w:r w:rsidR="000A01C9">
        <w:rPr>
          <w:noProof/>
          <w:lang w:eastAsia="ru-RU"/>
        </w:rPr>
        <w:drawing>
          <wp:inline distT="0" distB="0" distL="0" distR="0">
            <wp:extent cx="3948223" cy="4075584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 cstate="email"/>
                    <a:srcRect/>
                    <a:stretch/>
                  </pic:blipFill>
                  <pic:spPr bwMode="auto">
                    <a:xfrm>
                      <a:off x="0" y="0"/>
                      <a:ext cx="3948989" cy="40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Рис.17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</w:t>
      </w:r>
      <w:r w:rsidR="000A01C9">
        <w:rPr>
          <w:rFonts w:ascii="Times New Roman" w:hAnsi="Times New Roman" w:cs="Times New Roman"/>
          <w:sz w:val="30"/>
          <w:szCs w:val="30"/>
        </w:rPr>
        <w:t>поле</w:t>
      </w:r>
      <w:r w:rsidRPr="00E421A9">
        <w:rPr>
          <w:rFonts w:ascii="Times New Roman" w:hAnsi="Times New Roman" w:cs="Times New Roman"/>
          <w:sz w:val="30"/>
          <w:szCs w:val="30"/>
        </w:rPr>
        <w:t xml:space="preserve"> «Сведения об арендаторах и арендуемом ими имуществе» необходимо перейти на вкладку с видом арендуемого имущества, выделить строку, содержащую сведения об арендаторе, в отношении которого добавляются сведения, и нажать кнопку «Сведения о </w:t>
      </w:r>
      <w:r w:rsidRPr="00E421A9">
        <w:rPr>
          <w:rFonts w:ascii="Times New Roman" w:hAnsi="Times New Roman" w:cs="Times New Roman"/>
          <w:sz w:val="30"/>
          <w:szCs w:val="30"/>
        </w:rPr>
        <w:lastRenderedPageBreak/>
        <w:t>задолженности» (Рис. 17)</w:t>
      </w:r>
      <w:r w:rsidR="00AE7C2B">
        <w:rPr>
          <w:rFonts w:ascii="Times New Roman" w:hAnsi="Times New Roman" w:cs="Times New Roman"/>
          <w:sz w:val="30"/>
          <w:szCs w:val="30"/>
        </w:rPr>
        <w:t>. Выполнит</w:t>
      </w:r>
      <w:r w:rsidRPr="00E421A9">
        <w:rPr>
          <w:rFonts w:ascii="Times New Roman" w:hAnsi="Times New Roman" w:cs="Times New Roman"/>
          <w:sz w:val="30"/>
          <w:szCs w:val="30"/>
        </w:rPr>
        <w:t>ся переход к форме «Сведения о задолженности перед арендодателем» (Рис. 17-</w:t>
      </w:r>
      <w:r w:rsidR="000A01C9">
        <w:rPr>
          <w:rFonts w:ascii="Times New Roman" w:hAnsi="Times New Roman" w:cs="Times New Roman"/>
          <w:sz w:val="30"/>
          <w:szCs w:val="30"/>
        </w:rPr>
        <w:t>1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Сведения о платежах и задолженностях можно добавить по каждому арендодателю.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128" cy="3372928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Рис.17-</w:t>
      </w:r>
      <w:r w:rsidR="000A01C9">
        <w:rPr>
          <w:rFonts w:ascii="Times New Roman" w:hAnsi="Times New Roman" w:cs="Times New Roman"/>
          <w:sz w:val="30"/>
          <w:szCs w:val="30"/>
        </w:rPr>
        <w:t>1</w:t>
      </w:r>
    </w:p>
    <w:p w:rsidR="00E421A9" w:rsidRPr="00E421A9" w:rsidRDefault="00E421A9" w:rsidP="00E421A9">
      <w:pPr>
        <w:keepNext/>
        <w:keepLines/>
        <w:spacing w:after="0" w:line="240" w:lineRule="auto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63" w:name="_Toc415575443"/>
      <w:bookmarkStart w:id="64" w:name="_Toc534971254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7.2 Добавление сведений о платежах и задолженности арендатора по договору аренды</w:t>
      </w:r>
      <w:bookmarkEnd w:id="63"/>
      <w:bookmarkEnd w:id="64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Форма «Сведения о задолженности перед арендодателем» содержит следующие данные: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сведения об арендодателе;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описание предмета договора;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сведения о платежах и задолженности по договору.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добавления данных необходимо нажать кнопку «Добавить задолженнос</w:t>
      </w:r>
      <w:r w:rsidR="00AE7C2B">
        <w:rPr>
          <w:rFonts w:ascii="Times New Roman" w:hAnsi="Times New Roman" w:cs="Times New Roman"/>
          <w:sz w:val="30"/>
          <w:szCs w:val="30"/>
        </w:rPr>
        <w:t>ть». Выполнит</w:t>
      </w:r>
      <w:r w:rsidRPr="00E421A9">
        <w:rPr>
          <w:rFonts w:ascii="Times New Roman" w:hAnsi="Times New Roman" w:cs="Times New Roman"/>
          <w:sz w:val="30"/>
          <w:szCs w:val="30"/>
        </w:rPr>
        <w:t>ся переход к форме, обеспечивающей добавление данных о платежах и задолженности (Рис.17-</w:t>
      </w:r>
      <w:r w:rsidR="000A01C9">
        <w:rPr>
          <w:rFonts w:ascii="Times New Roman" w:hAnsi="Times New Roman" w:cs="Times New Roman"/>
          <w:sz w:val="30"/>
          <w:szCs w:val="30"/>
        </w:rPr>
        <w:t>2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07405" cy="3243532"/>
            <wp:effectExtent l="0" t="0" r="825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2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A9">
        <w:rPr>
          <w:rFonts w:ascii="Times New Roman" w:hAnsi="Times New Roman" w:cs="Times New Roman"/>
          <w:sz w:val="30"/>
          <w:szCs w:val="30"/>
        </w:rPr>
        <w:t>Рис. 17-</w:t>
      </w:r>
      <w:r w:rsidR="000A01C9">
        <w:rPr>
          <w:rFonts w:ascii="Times New Roman" w:hAnsi="Times New Roman" w:cs="Times New Roman"/>
          <w:sz w:val="30"/>
          <w:szCs w:val="30"/>
        </w:rPr>
        <w:t>2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Форма «Сведения о задолженности перед арендодателем» содержит следующие графы: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«Период»;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«Дата задолженности»;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«Сумма арендной платы, полученной арендодателем за отчетный период»;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«Задолженность по перечислению средств, полученных от сдачи в аренду объекта»;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«Вид бюджета, в который будут перечисляться платежи (средства) от сдачи в аренду».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rPr>
          <w:rFonts w:ascii="Times New Roman" w:hAnsi="Times New Roman" w:cs="Times New Roman"/>
          <w:b/>
          <w:sz w:val="30"/>
          <w:szCs w:val="30"/>
        </w:rPr>
      </w:pPr>
      <w:r w:rsidRPr="00E421A9">
        <w:rPr>
          <w:rFonts w:ascii="Times New Roman" w:hAnsi="Times New Roman" w:cs="Times New Roman"/>
          <w:b/>
          <w:sz w:val="30"/>
          <w:szCs w:val="30"/>
        </w:rPr>
        <w:t>Порядок заполнения граф формы «Сведения о задолженности перед арендодателем»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графе «Выберите год» указывается год, за который заполняются данные. Год необходимо указывать полностью в формате «ХХХХ», например, «2017». Не следует указывать год двумя последними цифрами года, например, «12», а также добавлять год позже текущего года, т.к. это приведет к искажению данных в ведомственной отчетности.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графе «Период» выбирается квартал, за который вносятся сведения».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графе «Дата задолженности» указывается дата документа, на основании которого вносятся сведения.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>В графах «Сумма арендной платы, полученной арендодателем за отчетный период» и «Задолженность по перечислению средств, полученных от сдачи в аренду объекта» указывается соответственно сумма арендной платы, полученной арендодателем за отчетный период в миллионах белорусских рублей, сумма задолженности по перечислению средств, полученных от сдачи в аренду объекта, миллионах белорусских рублей, если данные вносятся за период январь-июнь 2016 года и ранее, и в тысячах белорусских рублей если данные вносятся за период январь-сентябрь 2016 года и позже.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графе «Вид бюджета, в который будут перечисляться платежи (средства) от сдачи в аренду» из списка выбирается вид бюджета, в который в дальнейшем организация будет перечислять средства полученные по договору аренды. Поле обязательно для заполнения.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Кнопка «Внести» блокируется до момента заполнения всех полей. Если данные по одному из полей отсутствуют, то указывается «0».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Разделитель для указания данных с десятичной дробью – запятая «,» (в русской раскладке клавиатуры), например, «1,02».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добавления данных необходимо нажать кнопку «Внести».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заполнения данных будет выведено сообщение об успешном сохранении сведений. Для закрытия окна сообщения необходимо нажать кнопку «Ок» (Рис.17-</w:t>
      </w:r>
      <w:r w:rsidR="000A01C9">
        <w:rPr>
          <w:rFonts w:ascii="Times New Roman" w:hAnsi="Times New Roman" w:cs="Times New Roman"/>
          <w:sz w:val="30"/>
          <w:szCs w:val="30"/>
        </w:rPr>
        <w:t>3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r w:rsidRPr="00E421A9">
        <w:rPr>
          <w:noProof/>
          <w:lang w:eastAsia="ru-RU"/>
        </w:rPr>
        <w:lastRenderedPageBreak/>
        <w:drawing>
          <wp:inline distT="0" distB="0" distL="0" distR="0">
            <wp:extent cx="6107430" cy="3407410"/>
            <wp:effectExtent l="0" t="0" r="7620" b="254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0A01C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Рис.17-3</w:t>
      </w:r>
    </w:p>
    <w:p w:rsidR="00E421A9" w:rsidRPr="00E421A9" w:rsidRDefault="00E421A9" w:rsidP="00E421A9">
      <w:pPr>
        <w:spacing w:after="0" w:line="240" w:lineRule="auto"/>
        <w:jc w:val="center"/>
      </w:pPr>
    </w:p>
    <w:p w:rsidR="00E421A9" w:rsidRPr="00E421A9" w:rsidRDefault="00F00990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Если в поля</w:t>
      </w:r>
      <w:r w:rsidR="00E421A9" w:rsidRPr="00E421A9">
        <w:rPr>
          <w:rFonts w:ascii="Times New Roman" w:hAnsi="Times New Roman" w:cs="Times New Roman"/>
          <w:sz w:val="30"/>
          <w:szCs w:val="30"/>
        </w:rPr>
        <w:t xml:space="preserve"> «Сумма арендной платы, полученной арендодателем за отчетный период» и «Задолженность по перечислению средств, полученных от сдачи в аренду объекта» внесены иные символы, чем цифры, поля, в которых выявлены ошибочные данные, будут выделены красным цветом. (Рис. 17-</w:t>
      </w:r>
      <w:r w:rsidR="000A01C9">
        <w:rPr>
          <w:rFonts w:ascii="Times New Roman" w:hAnsi="Times New Roman" w:cs="Times New Roman"/>
          <w:sz w:val="30"/>
          <w:szCs w:val="30"/>
        </w:rPr>
        <w:t>4</w:t>
      </w:r>
      <w:r w:rsidR="00E421A9"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E421A9" w:rsidP="00E421A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276923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Рис.17-</w:t>
      </w:r>
      <w:r w:rsidR="000A01C9">
        <w:rPr>
          <w:rFonts w:ascii="Times New Roman" w:hAnsi="Times New Roman" w:cs="Times New Roman"/>
          <w:sz w:val="30"/>
          <w:szCs w:val="30"/>
        </w:rPr>
        <w:t>4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lastRenderedPageBreak/>
        <w:t>Если дата задолженности не совпадает с выбранным периодом, после нажатия кнопки «Внести» будет выведено сообщение об ошибке (Рис.17-</w:t>
      </w:r>
      <w:r w:rsidR="000A01C9">
        <w:rPr>
          <w:rFonts w:ascii="Times New Roman" w:hAnsi="Times New Roman" w:cs="Times New Roman"/>
          <w:sz w:val="30"/>
          <w:szCs w:val="30"/>
        </w:rPr>
        <w:t>5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339852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17-</w:t>
      </w:r>
      <w:r w:rsidR="000A01C9">
        <w:rPr>
          <w:rFonts w:ascii="Times New Roman" w:hAnsi="Times New Roman" w:cs="Times New Roman"/>
          <w:sz w:val="30"/>
          <w:szCs w:val="30"/>
        </w:rPr>
        <w:t>5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внесения сведений в форме подтверждения сведений необходимо нажать кнопку Ок», для отмены внесения данных – нажить кнопку «Отмена» (Рис. 17-</w:t>
      </w:r>
      <w:r w:rsidR="000A01C9">
        <w:rPr>
          <w:rFonts w:ascii="Times New Roman" w:hAnsi="Times New Roman" w:cs="Times New Roman"/>
          <w:sz w:val="30"/>
          <w:szCs w:val="30"/>
        </w:rPr>
        <w:t>6</w:t>
      </w:r>
      <w:r w:rsidRPr="00E421A9">
        <w:rPr>
          <w:rFonts w:ascii="Times New Roman" w:hAnsi="Times New Roman" w:cs="Times New Roman"/>
          <w:sz w:val="30"/>
          <w:szCs w:val="30"/>
        </w:rPr>
        <w:t xml:space="preserve">). </w:t>
      </w:r>
    </w:p>
    <w:p w:rsidR="00E421A9" w:rsidRPr="00E421A9" w:rsidRDefault="00E421A9" w:rsidP="00E421A9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421A9" w:rsidRPr="00E421A9" w:rsidRDefault="00E421A9" w:rsidP="00E421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326072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17-</w:t>
      </w:r>
      <w:r w:rsidR="000A01C9">
        <w:rPr>
          <w:rFonts w:ascii="Times New Roman" w:hAnsi="Times New Roman" w:cs="Times New Roman"/>
          <w:sz w:val="30"/>
          <w:szCs w:val="30"/>
        </w:rPr>
        <w:t>6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 xml:space="preserve">После нажатия кнопки «Ок» данные буду сохранены в Едином реестре. Выполнится переход к форме «Сведения о платежах и задолженностях перед арендодателем».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случае нажатия </w:t>
      </w:r>
      <w:r w:rsidR="00AE7C2B">
        <w:rPr>
          <w:rFonts w:ascii="Times New Roman" w:hAnsi="Times New Roman" w:cs="Times New Roman"/>
          <w:noProof/>
          <w:sz w:val="30"/>
          <w:szCs w:val="30"/>
          <w:lang w:eastAsia="ru-RU"/>
        </w:rPr>
        <w:t>к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t>нопки «Отмена» выполнится переход к форме «Сведения о платежах и задолженностях перед арендодателем» без сохранения данных.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Если пользователь указал значение года позже текущего, будет выведено сообщение том, что указанный период еще не наступил.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случае, если все поля формы заполнены верно, после нажатия на кнопку «Внести» пользователь получит сообщение об успеш</w:t>
      </w:r>
      <w:r w:rsidR="000A01C9">
        <w:rPr>
          <w:rFonts w:ascii="Times New Roman" w:hAnsi="Times New Roman" w:cs="Times New Roman"/>
          <w:sz w:val="30"/>
          <w:szCs w:val="30"/>
        </w:rPr>
        <w:t>ном внесении сведений (Рис. 17-7</w:t>
      </w:r>
      <w:r w:rsidRPr="00E421A9">
        <w:rPr>
          <w:rFonts w:ascii="Times New Roman" w:hAnsi="Times New Roman" w:cs="Times New Roman"/>
          <w:sz w:val="30"/>
          <w:szCs w:val="30"/>
        </w:rPr>
        <w:t xml:space="preserve">). 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r w:rsidRPr="00E421A9">
        <w:rPr>
          <w:noProof/>
          <w:lang w:eastAsia="ru-RU"/>
        </w:rPr>
        <w:drawing>
          <wp:inline distT="0" distB="0" distL="0" distR="0">
            <wp:extent cx="6116125" cy="4675517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6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17-</w:t>
      </w:r>
      <w:r w:rsidR="000A01C9">
        <w:rPr>
          <w:rFonts w:ascii="Times New Roman" w:hAnsi="Times New Roman" w:cs="Times New Roman"/>
          <w:sz w:val="30"/>
          <w:szCs w:val="30"/>
        </w:rPr>
        <w:t>7</w:t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случае если будет выполнена попытка повторного внесения данных, будет выведено сообщение «Данные с такими параметрами уже внесены! Воспользуйтесь редактированием для изменения сведений!» (Рис.17-</w:t>
      </w:r>
      <w:r w:rsidR="000A01C9">
        <w:rPr>
          <w:rFonts w:ascii="Times New Roman" w:hAnsi="Times New Roman" w:cs="Times New Roman"/>
          <w:sz w:val="30"/>
          <w:szCs w:val="30"/>
        </w:rPr>
        <w:t>8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338137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Рис.17-</w:t>
      </w:r>
      <w:r w:rsidR="000A01C9">
        <w:rPr>
          <w:rFonts w:ascii="Times New Roman" w:hAnsi="Times New Roman" w:cs="Times New Roman"/>
          <w:sz w:val="30"/>
          <w:szCs w:val="30"/>
        </w:rPr>
        <w:t>8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keepNext/>
        <w:keepLines/>
        <w:spacing w:after="0" w:line="240" w:lineRule="auto"/>
        <w:ind w:firstLine="709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65" w:name="_Toc415575444"/>
      <w:bookmarkStart w:id="66" w:name="_Toc534971255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>7.3 Просмотр сведений о платежах и задолженности арендатора по договору аренды</w:t>
      </w:r>
      <w:bookmarkEnd w:id="65"/>
      <w:bookmarkEnd w:id="66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t xml:space="preserve">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просмотра данных о внесенных платежах и задолженностях непосредственно после внесения сведений необходимо в форме «Сведения о платежах и задолженности перед арендодателем» нажать кнопку «Назад». Выполнится переход к форме, содержащей таблицу с данными о платежах и задолженности за 2 года.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просмотра сведений о платежах и задолженностях перед внесением сведений необходимо выполнить следующие шаги: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личном кабинете субъекта хозяйствования в режиме «Внесение сведений о субъекте» в разделе «Договоры аренды, заключенные субъектом в качестве арендодателя» необходимо выбрать договор, в отношении которого необходимо внести сведения, и нажать кнопку </w:t>
      </w: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07010" cy="207010"/>
            <wp:effectExtent l="0" t="0" r="2540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C2B">
        <w:rPr>
          <w:rFonts w:ascii="Times New Roman" w:hAnsi="Times New Roman" w:cs="Times New Roman"/>
          <w:sz w:val="30"/>
          <w:szCs w:val="30"/>
        </w:rPr>
        <w:t>. Вы</w:t>
      </w:r>
      <w:r w:rsidRPr="00E421A9">
        <w:rPr>
          <w:rFonts w:ascii="Times New Roman" w:hAnsi="Times New Roman" w:cs="Times New Roman"/>
          <w:sz w:val="30"/>
          <w:szCs w:val="30"/>
        </w:rPr>
        <w:t>полниться переход к форме «Сведения о договоре аренды» (Рис.17).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левой клавишей мышки выбрать вид объекта и запись в списке объектов, переданных по договору;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нажать кнопку «Сведения о задолженности».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Выполнится переход к форме «Сведения о платежах и задолженности перед арендодателем» (Рис.17-</w:t>
      </w:r>
      <w:r w:rsidR="000A01C9">
        <w:rPr>
          <w:rFonts w:ascii="Times New Roman" w:hAnsi="Times New Roman" w:cs="Times New Roman"/>
          <w:sz w:val="30"/>
          <w:szCs w:val="30"/>
        </w:rPr>
        <w:t>9</w:t>
      </w:r>
      <w:r w:rsidRPr="00E421A9">
        <w:rPr>
          <w:rFonts w:ascii="Times New Roman" w:hAnsi="Times New Roman" w:cs="Times New Roman"/>
          <w:sz w:val="30"/>
          <w:szCs w:val="30"/>
        </w:rPr>
        <w:t>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33465" cy="3717925"/>
            <wp:effectExtent l="0" t="0" r="63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Рис.17-</w:t>
      </w:r>
      <w:r w:rsidR="000A01C9">
        <w:rPr>
          <w:rFonts w:ascii="Times New Roman" w:hAnsi="Times New Roman" w:cs="Times New Roman"/>
          <w:sz w:val="30"/>
          <w:szCs w:val="30"/>
        </w:rPr>
        <w:t>9</w:t>
      </w:r>
    </w:p>
    <w:p w:rsidR="00E421A9" w:rsidRPr="00E421A9" w:rsidRDefault="00E421A9" w:rsidP="00E421A9">
      <w:pPr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br w:type="page"/>
      </w:r>
    </w:p>
    <w:p w:rsidR="00E421A9" w:rsidRPr="00E421A9" w:rsidRDefault="00E421A9" w:rsidP="00E421A9">
      <w:pPr>
        <w:keepNext/>
        <w:keepLines/>
        <w:tabs>
          <w:tab w:val="left" w:pos="142"/>
        </w:tabs>
        <w:spacing w:after="0" w:line="240" w:lineRule="auto"/>
        <w:ind w:firstLine="709"/>
        <w:outlineLvl w:val="1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bookmarkStart w:id="67" w:name="_Toc415575445"/>
      <w:bookmarkStart w:id="68" w:name="_Toc534971256"/>
      <w:r w:rsidRPr="00E421A9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7.4 Изменение сведений о платежах и задолженности арендатора по договору аренды</w:t>
      </w:r>
      <w:bookmarkEnd w:id="67"/>
      <w:bookmarkEnd w:id="68"/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изменения данных необходимо в форме «Сведения о задолженности перед арендодателем» в таблице «Сведения о задолженности по договору» выбрать строку, подлежащую редактированию, и нажать кнопку «Изменить задолженность» (Рис.18).</w:t>
      </w:r>
    </w:p>
    <w:p w:rsidR="00E421A9" w:rsidRPr="00E421A9" w:rsidRDefault="00494871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Выполнит</w:t>
      </w:r>
      <w:r w:rsidR="00E421A9" w:rsidRPr="00E421A9">
        <w:rPr>
          <w:rFonts w:ascii="Times New Roman" w:hAnsi="Times New Roman" w:cs="Times New Roman"/>
          <w:sz w:val="30"/>
          <w:szCs w:val="30"/>
        </w:rPr>
        <w:t>ся переход к форме «Редактирование задолженности» (Рис.18-1).</w:t>
      </w:r>
      <w:r w:rsidR="00554AD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73140" cy="3571240"/>
            <wp:effectExtent l="0" t="0" r="381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Рис.18-1</w:t>
      </w:r>
    </w:p>
    <w:p w:rsidR="00E421A9" w:rsidRPr="00E421A9" w:rsidRDefault="00E421A9" w:rsidP="00E42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форме «Редактирование задолженности для изменения доступны следующие поля: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«Дата задолженности»;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«Сумма арендной платы, полученной арендодателем за отчетный период»;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«Задолженность по перечислению средств, полученных от сдачи в аренду объекта»;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«Вид бюджета, в который будут перечисляться платежи (средства) от сдачи в аренду».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Поля «Период» и «Год» не корректируются.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После внесения всех изменений необходимо нажать кнопку «Внести» (Рис.18-2).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Для отказа от изменения сведений необходимо нажать кнопку «Назад» (Рис.18-2).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2570480"/>
            <wp:effectExtent l="0" t="0" r="0" b="127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Рис.18-2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В случае отсутствия ошибок будет выведено сообщение об успешном редактировании (Рис.18-3)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3174365"/>
            <wp:effectExtent l="0" t="0" r="0" b="698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Рис.18-3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 xml:space="preserve">После просмотра сообщения необходимо нажать кнопку «Ок». 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421A9">
        <w:rPr>
          <w:rFonts w:ascii="Times New Roman" w:hAnsi="Times New Roman" w:cs="Times New Roman"/>
          <w:b/>
          <w:sz w:val="30"/>
          <w:szCs w:val="30"/>
        </w:rPr>
        <w:t>7.5 Удаление сведений о платежах (задолженности) по договору аренды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Для удаления записей о платежах (задолженностях) по договору аренды необходимо в форме «Сведения о задолженности перед арендодателем» (Рис.19) нажать кнопку «Исключить сведения о задолженности».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42007" cy="5158596"/>
            <wp:effectExtent l="0" t="0" r="0" b="444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5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19</w:t>
      </w: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После нажатия будет выведено информационное сообщение с вопросом о подтверждении завершения операции исключения записи о платеже и задолженности: «Исключить сведения о задолженности?» (Рис. 19-1).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128" cy="5822831"/>
            <wp:effectExtent l="0" t="0" r="0" b="69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28" cy="58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A9" w:rsidRPr="00E421A9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 19-1</w:t>
      </w: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В случае подтверждения действия (кнопка «Ок») ВСЕ записи за все годы о платежах (задолженностях) по договору аренды будут удалены (Рис. 19-2).</w:t>
      </w:r>
    </w:p>
    <w:p w:rsidR="00E421A9" w:rsidRPr="00E421A9" w:rsidRDefault="00E421A9" w:rsidP="00E421A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421A9" w:rsidRPr="00E421A9" w:rsidRDefault="00E421A9" w:rsidP="00E421A9">
      <w:pPr>
        <w:jc w:val="both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07430" cy="3830320"/>
            <wp:effectExtent l="0" t="0" r="762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E421A9" w:rsidP="00E421A9">
      <w:pPr>
        <w:jc w:val="center"/>
        <w:rPr>
          <w:rFonts w:ascii="Times New Roman" w:hAnsi="Times New Roman" w:cs="Times New Roman"/>
          <w:sz w:val="30"/>
          <w:szCs w:val="30"/>
        </w:rPr>
      </w:pPr>
      <w:r w:rsidRPr="00E421A9">
        <w:rPr>
          <w:rFonts w:ascii="Times New Roman" w:hAnsi="Times New Roman" w:cs="Times New Roman"/>
          <w:sz w:val="30"/>
          <w:szCs w:val="30"/>
        </w:rPr>
        <w:t>Рис.19-2</w:t>
      </w:r>
    </w:p>
    <w:p w:rsidR="00F12C96" w:rsidRDefault="00F12C9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F12C96" w:rsidRPr="00872989" w:rsidRDefault="00F12C96" w:rsidP="00F12C96">
      <w:pPr>
        <w:pStyle w:val="1"/>
        <w:jc w:val="center"/>
        <w:rPr>
          <w:rFonts w:ascii="Times New Roman" w:hAnsi="Times New Roman" w:cs="Times New Roman"/>
          <w:noProof/>
          <w:color w:val="auto"/>
          <w:sz w:val="30"/>
          <w:szCs w:val="30"/>
        </w:rPr>
      </w:pPr>
      <w:bookmarkStart w:id="69" w:name="_Toc415575446"/>
      <w:bookmarkStart w:id="70" w:name="_Toc499311260"/>
      <w:bookmarkStart w:id="71" w:name="_Toc534971257"/>
      <w:r>
        <w:rPr>
          <w:rFonts w:ascii="Times New Roman" w:hAnsi="Times New Roman" w:cs="Times New Roman"/>
          <w:noProof/>
          <w:color w:val="auto"/>
          <w:sz w:val="30"/>
          <w:szCs w:val="30"/>
        </w:rPr>
        <w:lastRenderedPageBreak/>
        <w:t xml:space="preserve">Глава 2 </w:t>
      </w:r>
      <w:r w:rsidRPr="00872989">
        <w:rPr>
          <w:rFonts w:ascii="Times New Roman" w:hAnsi="Times New Roman" w:cs="Times New Roman"/>
          <w:noProof/>
          <w:color w:val="auto"/>
          <w:sz w:val="30"/>
          <w:szCs w:val="30"/>
        </w:rPr>
        <w:t>ВЕДЕНИЕ ИНФОРМАЦИИ О НЕИСПОЛЬЗУЕМОМ</w:t>
      </w:r>
      <w:r>
        <w:rPr>
          <w:rFonts w:ascii="Times New Roman" w:hAnsi="Times New Roman" w:cs="Times New Roman"/>
          <w:noProof/>
          <w:color w:val="auto"/>
          <w:sz w:val="30"/>
          <w:szCs w:val="30"/>
        </w:rPr>
        <w:t xml:space="preserve"> (ЗАКОНСЕРВИРОВАННОМ)</w:t>
      </w:r>
      <w:r w:rsidRPr="00872989">
        <w:rPr>
          <w:rFonts w:ascii="Times New Roman" w:hAnsi="Times New Roman" w:cs="Times New Roman"/>
          <w:noProof/>
          <w:color w:val="auto"/>
          <w:sz w:val="30"/>
          <w:szCs w:val="30"/>
        </w:rPr>
        <w:t xml:space="preserve"> ИМУЩЕСТВЕ</w:t>
      </w:r>
      <w:bookmarkEnd w:id="69"/>
      <w:bookmarkEnd w:id="70"/>
      <w:bookmarkEnd w:id="71"/>
    </w:p>
    <w:p w:rsidR="00F12C96" w:rsidRPr="00AB7810" w:rsidRDefault="00F12C96" w:rsidP="00F12C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</w:rPr>
      </w:pP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Данный раздел руководства пользователя разъясняет процедуры в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несени</w:t>
      </w:r>
      <w:r>
        <w:rPr>
          <w:rFonts w:ascii="Times New Roman" w:hAnsi="Times New Roman" w:cs="Times New Roman"/>
          <w:noProof/>
          <w:sz w:val="30"/>
          <w:szCs w:val="30"/>
        </w:rPr>
        <w:t>я</w:t>
      </w:r>
      <w:r w:rsidRPr="00AB7810">
        <w:rPr>
          <w:rFonts w:ascii="Times New Roman" w:hAnsi="Times New Roman" w:cs="Times New Roman"/>
          <w:noProof/>
          <w:sz w:val="30"/>
          <w:szCs w:val="30"/>
        </w:rPr>
        <w:t>, изменени</w:t>
      </w:r>
      <w:r>
        <w:rPr>
          <w:rFonts w:ascii="Times New Roman" w:hAnsi="Times New Roman" w:cs="Times New Roman"/>
          <w:noProof/>
          <w:sz w:val="30"/>
          <w:szCs w:val="30"/>
        </w:rPr>
        <w:t xml:space="preserve">я 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и удалени</w:t>
      </w:r>
      <w:r>
        <w:rPr>
          <w:rFonts w:ascii="Times New Roman" w:hAnsi="Times New Roman" w:cs="Times New Roman"/>
          <w:noProof/>
          <w:sz w:val="30"/>
          <w:szCs w:val="30"/>
        </w:rPr>
        <w:t>я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сведений о неиспользуемом </w:t>
      </w:r>
      <w:r w:rsidRPr="0070075E">
        <w:rPr>
          <w:rFonts w:ascii="Times New Roman" w:hAnsi="Times New Roman" w:cs="Times New Roman"/>
          <w:sz w:val="30"/>
          <w:szCs w:val="30"/>
        </w:rPr>
        <w:t>(неэффективно используемом)</w:t>
      </w:r>
      <w:r>
        <w:rPr>
          <w:rFonts w:ascii="Times New Roman" w:hAnsi="Times New Roman" w:cs="Times New Roman"/>
          <w:sz w:val="30"/>
          <w:szCs w:val="30"/>
        </w:rPr>
        <w:t xml:space="preserve"> и законсервированном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имуществе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(далее – неиспользуемом, законсервированном 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имуществе</w:t>
      </w:r>
      <w:r>
        <w:rPr>
          <w:rFonts w:ascii="Times New Roman" w:hAnsi="Times New Roman" w:cs="Times New Roman"/>
          <w:noProof/>
          <w:sz w:val="30"/>
          <w:szCs w:val="30"/>
        </w:rPr>
        <w:t xml:space="preserve">) субъекта хозяйствования. 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 xml:space="preserve">Функция ведения </w:t>
      </w:r>
      <w:r w:rsidRPr="00D52F78">
        <w:rPr>
          <w:rFonts w:ascii="Times New Roman" w:hAnsi="Times New Roman" w:cs="Times New Roman"/>
          <w:noProof/>
          <w:sz w:val="30"/>
          <w:szCs w:val="30"/>
        </w:rPr>
        <w:t>информации о неиспользуемом</w:t>
      </w:r>
      <w:r>
        <w:rPr>
          <w:rFonts w:ascii="Times New Roman" w:hAnsi="Times New Roman" w:cs="Times New Roman"/>
          <w:noProof/>
          <w:sz w:val="30"/>
          <w:szCs w:val="30"/>
        </w:rPr>
        <w:t>, законсервированном</w:t>
      </w:r>
      <w:r w:rsidRPr="00D52F78">
        <w:rPr>
          <w:rFonts w:ascii="Times New Roman" w:hAnsi="Times New Roman" w:cs="Times New Roman"/>
          <w:noProof/>
          <w:sz w:val="30"/>
          <w:szCs w:val="30"/>
        </w:rPr>
        <w:t xml:space="preserve"> имуществе</w:t>
      </w:r>
      <w:r w:rsidRPr="00AB7810">
        <w:rPr>
          <w:rFonts w:ascii="Times New Roman" w:hAnsi="Times New Roman" w:cs="Times New Roman"/>
          <w:b/>
          <w:noProof/>
          <w:sz w:val="30"/>
          <w:szCs w:val="30"/>
        </w:rPr>
        <w:t xml:space="preserve"> </w:t>
      </w:r>
      <w:r w:rsidRPr="00AB7810">
        <w:rPr>
          <w:rFonts w:ascii="Times New Roman" w:hAnsi="Times New Roman" w:cs="Times New Roman"/>
          <w:sz w:val="30"/>
          <w:szCs w:val="30"/>
        </w:rPr>
        <w:t>предназначена для внесения, изменения и удаления данных о неиспользуемом</w:t>
      </w:r>
      <w:r>
        <w:rPr>
          <w:rFonts w:ascii="Times New Roman" w:hAnsi="Times New Roman" w:cs="Times New Roman"/>
          <w:noProof/>
          <w:sz w:val="30"/>
          <w:szCs w:val="30"/>
        </w:rPr>
        <w:t>, законсервированном</w:t>
      </w:r>
      <w:r w:rsidRPr="00D52F78">
        <w:rPr>
          <w:rFonts w:ascii="Times New Roman" w:hAnsi="Times New Roman" w:cs="Times New Roman"/>
          <w:noProof/>
          <w:sz w:val="30"/>
          <w:szCs w:val="30"/>
        </w:rPr>
        <w:t xml:space="preserve"> имуществе</w:t>
      </w:r>
      <w:r w:rsidRPr="00AB7810">
        <w:rPr>
          <w:rFonts w:ascii="Times New Roman" w:hAnsi="Times New Roman" w:cs="Times New Roman"/>
          <w:sz w:val="30"/>
          <w:szCs w:val="30"/>
        </w:rPr>
        <w:t xml:space="preserve"> (зданиях, сооружениях, незавершенных строительством объектах, изолированных помещениях) и позволяет </w:t>
      </w:r>
      <w:r>
        <w:rPr>
          <w:rFonts w:ascii="Times New Roman" w:hAnsi="Times New Roman" w:cs="Times New Roman"/>
          <w:sz w:val="30"/>
          <w:szCs w:val="30"/>
        </w:rPr>
        <w:t>учитывать</w:t>
      </w:r>
      <w:r w:rsidRPr="00AB781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информацию</w:t>
      </w:r>
      <w:r w:rsidRPr="00AB7810">
        <w:rPr>
          <w:rFonts w:ascii="Times New Roman" w:hAnsi="Times New Roman" w:cs="Times New Roman"/>
          <w:sz w:val="30"/>
          <w:szCs w:val="30"/>
        </w:rPr>
        <w:t xml:space="preserve"> об отдельных объектах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</w:rPr>
        <w:t>Программой предусмотрена возможность</w:t>
      </w:r>
      <w:r w:rsidRPr="00D52F78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</w:rPr>
        <w:t>с</w:t>
      </w:r>
      <w:r w:rsidRPr="00286FD4">
        <w:rPr>
          <w:rFonts w:ascii="Times New Roman" w:hAnsi="Times New Roman" w:cs="Times New Roman"/>
          <w:noProof/>
          <w:sz w:val="30"/>
          <w:szCs w:val="30"/>
        </w:rPr>
        <w:t>оставлени</w:t>
      </w:r>
      <w:r>
        <w:rPr>
          <w:rFonts w:ascii="Times New Roman" w:hAnsi="Times New Roman" w:cs="Times New Roman"/>
          <w:noProof/>
          <w:sz w:val="30"/>
          <w:szCs w:val="30"/>
        </w:rPr>
        <w:t>я</w:t>
      </w:r>
      <w:r w:rsidRPr="00286FD4">
        <w:rPr>
          <w:rFonts w:ascii="Times New Roman" w:hAnsi="Times New Roman" w:cs="Times New Roman"/>
          <w:noProof/>
          <w:sz w:val="30"/>
          <w:szCs w:val="30"/>
        </w:rPr>
        <w:t xml:space="preserve"> списка</w:t>
      </w:r>
      <w:r w:rsidRPr="00AB7810">
        <w:rPr>
          <w:rFonts w:ascii="Times New Roman" w:hAnsi="Times New Roman" w:cs="Times New Roman"/>
          <w:noProof/>
          <w:sz w:val="30"/>
          <w:szCs w:val="30"/>
        </w:rPr>
        <w:t>:</w:t>
      </w:r>
    </w:p>
    <w:p w:rsidR="00F12C96" w:rsidRDefault="00F12C96" w:rsidP="00F12C96">
      <w:pPr>
        <w:tabs>
          <w:tab w:val="left" w:pos="397"/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 xml:space="preserve">а) </w:t>
      </w:r>
      <w:r w:rsidRPr="00286FD4">
        <w:rPr>
          <w:rFonts w:ascii="Times New Roman" w:hAnsi="Times New Roman" w:cs="Times New Roman"/>
          <w:noProof/>
          <w:sz w:val="30"/>
          <w:szCs w:val="30"/>
        </w:rPr>
        <w:t>неиспользуемого, законсервированного имущества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из отдельных объектов;</w:t>
      </w:r>
    </w:p>
    <w:p w:rsidR="00F12C96" w:rsidRDefault="00F12C96" w:rsidP="00F12C9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 xml:space="preserve">б) 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неиспользуемых</w:t>
      </w:r>
      <w:r w:rsidRPr="00286FD4">
        <w:rPr>
          <w:rFonts w:ascii="Times New Roman" w:hAnsi="Times New Roman" w:cs="Times New Roman"/>
          <w:noProof/>
          <w:sz w:val="30"/>
          <w:szCs w:val="30"/>
        </w:rPr>
        <w:t>, законсервированн</w:t>
      </w:r>
      <w:r>
        <w:rPr>
          <w:rFonts w:ascii="Times New Roman" w:hAnsi="Times New Roman" w:cs="Times New Roman"/>
          <w:noProof/>
          <w:sz w:val="30"/>
          <w:szCs w:val="30"/>
        </w:rPr>
        <w:t>ых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изолированных помещений</w:t>
      </w:r>
      <w:r>
        <w:rPr>
          <w:rFonts w:ascii="Times New Roman" w:hAnsi="Times New Roman" w:cs="Times New Roman"/>
          <w:noProof/>
          <w:sz w:val="30"/>
          <w:szCs w:val="30"/>
        </w:rPr>
        <w:t>, расположеных в одном капитальном строении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либо невычленненных частей </w:t>
      </w:r>
      <w:r>
        <w:rPr>
          <w:rFonts w:ascii="Times New Roman" w:hAnsi="Times New Roman" w:cs="Times New Roman"/>
          <w:noProof/>
          <w:sz w:val="30"/>
          <w:szCs w:val="30"/>
        </w:rPr>
        <w:t>одного объекта недвижимости.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:rsidR="00F12C96" w:rsidRDefault="00F12C96" w:rsidP="00F12C9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Для корректности отображения сведений о неиспользуемом (законсервированном) объекте рекомендуется указывать общую неиспользуемую площадь по выбранному объекту без детализации по неиспользуемым (законсервированным) частям.</w:t>
      </w:r>
    </w:p>
    <w:p w:rsidR="00F12C96" w:rsidRDefault="00F12C96" w:rsidP="00F12C9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F12C96" w:rsidRPr="00B046C8" w:rsidRDefault="00F12C96" w:rsidP="00F12C96">
      <w:pPr>
        <w:pStyle w:val="1"/>
        <w:numPr>
          <w:ilvl w:val="0"/>
          <w:numId w:val="4"/>
        </w:numPr>
        <w:spacing w:before="0"/>
        <w:jc w:val="center"/>
        <w:rPr>
          <w:rFonts w:ascii="Times New Roman" w:hAnsi="Times New Roman" w:cs="Times New Roman"/>
          <w:noProof/>
          <w:color w:val="auto"/>
          <w:sz w:val="30"/>
          <w:szCs w:val="30"/>
        </w:rPr>
      </w:pPr>
      <w:bookmarkStart w:id="72" w:name="_Toc389226827"/>
      <w:bookmarkStart w:id="73" w:name="_Toc415575447"/>
      <w:bookmarkStart w:id="74" w:name="_Toc499311261"/>
      <w:bookmarkStart w:id="75" w:name="_Toc534971258"/>
      <w:r w:rsidRPr="00B046C8">
        <w:rPr>
          <w:rFonts w:ascii="Times New Roman" w:hAnsi="Times New Roman" w:cs="Times New Roman"/>
          <w:noProof/>
          <w:color w:val="auto"/>
          <w:sz w:val="30"/>
          <w:szCs w:val="30"/>
        </w:rPr>
        <w:t>Составление списка неиспользуемого</w:t>
      </w:r>
      <w:r>
        <w:rPr>
          <w:rFonts w:ascii="Times New Roman" w:hAnsi="Times New Roman" w:cs="Times New Roman"/>
          <w:noProof/>
          <w:color w:val="auto"/>
          <w:sz w:val="30"/>
          <w:szCs w:val="30"/>
        </w:rPr>
        <w:t xml:space="preserve"> </w:t>
      </w:r>
      <w:r w:rsidRPr="00B046C8">
        <w:rPr>
          <w:rFonts w:ascii="Times New Roman" w:hAnsi="Times New Roman" w:cs="Times New Roman"/>
          <w:noProof/>
          <w:color w:val="auto"/>
          <w:sz w:val="30"/>
          <w:szCs w:val="30"/>
        </w:rPr>
        <w:t>(законсервированного) имущества</w:t>
      </w:r>
      <w:bookmarkEnd w:id="72"/>
      <w:bookmarkEnd w:id="73"/>
      <w:bookmarkEnd w:id="74"/>
      <w:bookmarkEnd w:id="75"/>
    </w:p>
    <w:p w:rsidR="00F12C96" w:rsidRPr="0070075E" w:rsidRDefault="00F12C96" w:rsidP="00F12C9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noProof/>
          <w:color w:val="auto"/>
          <w:sz w:val="30"/>
          <w:szCs w:val="30"/>
        </w:rPr>
      </w:pPr>
      <w:bookmarkStart w:id="76" w:name="_Toc389226828"/>
      <w:bookmarkStart w:id="77" w:name="_Toc415575448"/>
      <w:bookmarkStart w:id="78" w:name="_Toc499311262"/>
      <w:bookmarkStart w:id="79" w:name="_Toc534971259"/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t xml:space="preserve">1.1 </w:t>
      </w:r>
      <w:r w:rsidRPr="0070075E">
        <w:rPr>
          <w:rFonts w:ascii="Times New Roman" w:hAnsi="Times New Roman" w:cs="Times New Roman"/>
          <w:noProof/>
          <w:color w:val="auto"/>
          <w:sz w:val="30"/>
          <w:szCs w:val="30"/>
          <w:lang w:val="en-US"/>
        </w:rPr>
        <w:t>C</w:t>
      </w:r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t>оставление списка по отдельным объектам недвижимости</w:t>
      </w:r>
      <w:bookmarkEnd w:id="76"/>
      <w:bookmarkEnd w:id="77"/>
      <w:bookmarkEnd w:id="78"/>
      <w:bookmarkEnd w:id="79"/>
    </w:p>
    <w:p w:rsidR="00F12C96" w:rsidRPr="0070075E" w:rsidRDefault="00F12C96" w:rsidP="00F12C96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noProof/>
          <w:color w:val="auto"/>
          <w:sz w:val="30"/>
          <w:szCs w:val="30"/>
        </w:rPr>
      </w:pPr>
      <w:bookmarkStart w:id="80" w:name="_Toc389226829"/>
      <w:bookmarkStart w:id="81" w:name="_Toc415575449"/>
      <w:bookmarkStart w:id="82" w:name="_Toc499311263"/>
      <w:bookmarkStart w:id="83" w:name="_Toc534971260"/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t>1.1.1 Поиск и добавление объекта</w:t>
      </w:r>
      <w:bookmarkEnd w:id="80"/>
      <w:bookmarkEnd w:id="81"/>
      <w:bookmarkEnd w:id="82"/>
      <w:bookmarkEnd w:id="83"/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</w:rPr>
        <w:t>Для внесения информации о неиспользуемом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(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законсервированном</w:t>
      </w:r>
      <w:r>
        <w:rPr>
          <w:rFonts w:ascii="Times New Roman" w:hAnsi="Times New Roman" w:cs="Times New Roman"/>
          <w:noProof/>
          <w:sz w:val="30"/>
          <w:szCs w:val="30"/>
        </w:rPr>
        <w:t>)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имуществе необходимо: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личном кабинете субъекта хозяйствования в режиме «Внесение сведений о субъекте» </w:t>
      </w:r>
      <w:r>
        <w:rPr>
          <w:rFonts w:ascii="Times New Roman" w:hAnsi="Times New Roman" w:cs="Times New Roman"/>
          <w:noProof/>
          <w:sz w:val="30"/>
          <w:szCs w:val="30"/>
        </w:rPr>
        <w:t>на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жать кнопку «Добавить сведения». Выполнится переход к форме «Выбор типа сведений»</w:t>
      </w:r>
      <w:r w:rsidRPr="001F46CC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</w:rPr>
        <w:t>(Рис.20)</w:t>
      </w:r>
      <w:r w:rsidRPr="00AB7810">
        <w:rPr>
          <w:rFonts w:ascii="Times New Roman" w:hAnsi="Times New Roman" w:cs="Times New Roman"/>
          <w:noProof/>
          <w:sz w:val="30"/>
          <w:szCs w:val="30"/>
        </w:rPr>
        <w:t>.</w:t>
      </w:r>
    </w:p>
    <w:p w:rsidR="00F12C96" w:rsidRPr="00AB7810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21651" cy="396815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39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Рис. 20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В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форме «</w:t>
      </w:r>
      <w:r w:rsidRPr="008E1C67">
        <w:rPr>
          <w:rFonts w:ascii="Times New Roman" w:hAnsi="Times New Roman" w:cs="Times New Roman"/>
          <w:i/>
          <w:noProof/>
          <w:sz w:val="30"/>
          <w:szCs w:val="30"/>
        </w:rPr>
        <w:t>Выбор типа сведений</w:t>
      </w:r>
      <w:r w:rsidRPr="00AB7810">
        <w:rPr>
          <w:rFonts w:ascii="Times New Roman" w:hAnsi="Times New Roman" w:cs="Times New Roman"/>
          <w:noProof/>
          <w:sz w:val="30"/>
          <w:szCs w:val="30"/>
        </w:rPr>
        <w:t>» необходимо нажать кнопку «Добавить неиспользуемое (законсервированное) имущество». Выполнится переход к форме «</w:t>
      </w:r>
      <w:r w:rsidRPr="008E1C67">
        <w:rPr>
          <w:rFonts w:ascii="Times New Roman" w:hAnsi="Times New Roman" w:cs="Times New Roman"/>
          <w:i/>
          <w:noProof/>
          <w:sz w:val="30"/>
          <w:szCs w:val="30"/>
        </w:rPr>
        <w:t>Выбор типа объекта</w:t>
      </w:r>
      <w:r w:rsidRPr="00AB7810">
        <w:rPr>
          <w:rFonts w:ascii="Times New Roman" w:hAnsi="Times New Roman" w:cs="Times New Roman"/>
          <w:noProof/>
          <w:sz w:val="30"/>
          <w:szCs w:val="30"/>
        </w:rPr>
        <w:t>»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(Рис.20-1)</w:t>
      </w:r>
      <w:r w:rsidRPr="00AB7810">
        <w:rPr>
          <w:rFonts w:ascii="Times New Roman" w:hAnsi="Times New Roman" w:cs="Times New Roman"/>
          <w:noProof/>
          <w:sz w:val="30"/>
          <w:szCs w:val="30"/>
        </w:rPr>
        <w:t>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В ф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орме «</w:t>
      </w:r>
      <w:r w:rsidRPr="008E1C67">
        <w:rPr>
          <w:rFonts w:ascii="Times New Roman" w:hAnsi="Times New Roman" w:cs="Times New Roman"/>
          <w:i/>
          <w:noProof/>
          <w:sz w:val="30"/>
          <w:szCs w:val="30"/>
        </w:rPr>
        <w:t>Выбор объекта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» </w:t>
      </w:r>
      <w:r>
        <w:rPr>
          <w:rFonts w:ascii="Times New Roman" w:hAnsi="Times New Roman" w:cs="Times New Roman"/>
          <w:noProof/>
          <w:sz w:val="30"/>
          <w:szCs w:val="30"/>
        </w:rPr>
        <w:t xml:space="preserve">(Рис.20-1) 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необходимо выбрать </w:t>
      </w:r>
      <w:r>
        <w:rPr>
          <w:rFonts w:ascii="Times New Roman" w:hAnsi="Times New Roman" w:cs="Times New Roman"/>
          <w:noProof/>
          <w:sz w:val="30"/>
          <w:szCs w:val="30"/>
        </w:rPr>
        <w:t xml:space="preserve">вид 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объект</w:t>
      </w:r>
      <w:r>
        <w:rPr>
          <w:rFonts w:ascii="Times New Roman" w:hAnsi="Times New Roman" w:cs="Times New Roman"/>
          <w:noProof/>
          <w:sz w:val="30"/>
          <w:szCs w:val="30"/>
        </w:rPr>
        <w:t>а</w:t>
      </w:r>
      <w:r w:rsidRPr="00AB7810">
        <w:rPr>
          <w:rFonts w:ascii="Times New Roman" w:hAnsi="Times New Roman" w:cs="Times New Roman"/>
          <w:noProof/>
          <w:sz w:val="30"/>
          <w:szCs w:val="30"/>
        </w:rPr>
        <w:t>, котор</w:t>
      </w:r>
      <w:r>
        <w:rPr>
          <w:rFonts w:ascii="Times New Roman" w:hAnsi="Times New Roman" w:cs="Times New Roman"/>
          <w:noProof/>
          <w:sz w:val="30"/>
          <w:szCs w:val="30"/>
        </w:rPr>
        <w:t>ый необходимо включить в список,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и нажать кнопку «Продолжить».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F12C96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78630" cy="2717165"/>
            <wp:effectExtent l="0" t="0" r="762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Рис.20-1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12C96" w:rsidRPr="00D74408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D74408">
        <w:rPr>
          <w:rFonts w:ascii="Times New Roman" w:hAnsi="Times New Roman" w:cs="Times New Roman"/>
          <w:noProof/>
          <w:sz w:val="30"/>
          <w:szCs w:val="30"/>
        </w:rPr>
        <w:lastRenderedPageBreak/>
        <w:t>После нажатия кнопки «Продолжить» выполнится переход к форме поиска объекта недвижимого имущества (Рис.</w:t>
      </w:r>
      <w:r>
        <w:rPr>
          <w:rFonts w:ascii="Times New Roman" w:hAnsi="Times New Roman" w:cs="Times New Roman"/>
          <w:noProof/>
          <w:sz w:val="30"/>
          <w:szCs w:val="30"/>
        </w:rPr>
        <w:t>20-2</w:t>
      </w:r>
      <w:r w:rsidRPr="00D74408">
        <w:rPr>
          <w:rFonts w:ascii="Times New Roman" w:hAnsi="Times New Roman" w:cs="Times New Roman"/>
          <w:noProof/>
          <w:sz w:val="30"/>
          <w:szCs w:val="30"/>
        </w:rPr>
        <w:t>). Поиск объектов осуществляется только среди объектов, закрепленных за субъектом, в отношении которого вносятся сведения.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12C96" w:rsidRPr="00AB7810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128" cy="381287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8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Рис.</w:t>
      </w:r>
      <w:r w:rsidRPr="007B6621">
        <w:rPr>
          <w:rFonts w:ascii="Times New Roman" w:hAnsi="Times New Roman" w:cs="Times New Roman"/>
          <w:noProof/>
          <w:sz w:val="30"/>
          <w:szCs w:val="30"/>
        </w:rPr>
        <w:t>2</w:t>
      </w:r>
      <w:r>
        <w:rPr>
          <w:rFonts w:ascii="Times New Roman" w:hAnsi="Times New Roman" w:cs="Times New Roman"/>
          <w:noProof/>
          <w:sz w:val="30"/>
          <w:szCs w:val="30"/>
        </w:rPr>
        <w:t>0</w:t>
      </w:r>
      <w:r w:rsidRPr="007B6621">
        <w:rPr>
          <w:rFonts w:ascii="Times New Roman" w:hAnsi="Times New Roman" w:cs="Times New Roman"/>
          <w:noProof/>
          <w:sz w:val="30"/>
          <w:szCs w:val="30"/>
        </w:rPr>
        <w:t>-</w:t>
      </w:r>
      <w:r>
        <w:rPr>
          <w:rFonts w:ascii="Times New Roman" w:hAnsi="Times New Roman" w:cs="Times New Roman"/>
          <w:noProof/>
          <w:sz w:val="30"/>
          <w:szCs w:val="30"/>
        </w:rPr>
        <w:t xml:space="preserve">2 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12C96" w:rsidRPr="00E3516E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В форме результатов поиска (Рис.</w:t>
      </w:r>
      <w:r w:rsidRPr="007B6621">
        <w:rPr>
          <w:rFonts w:ascii="Times New Roman" w:hAnsi="Times New Roman" w:cs="Times New Roman"/>
          <w:noProof/>
          <w:sz w:val="30"/>
          <w:szCs w:val="30"/>
        </w:rPr>
        <w:t xml:space="preserve"> 2</w:t>
      </w:r>
      <w:r>
        <w:rPr>
          <w:rFonts w:ascii="Times New Roman" w:hAnsi="Times New Roman" w:cs="Times New Roman"/>
          <w:noProof/>
          <w:sz w:val="30"/>
          <w:szCs w:val="30"/>
        </w:rPr>
        <w:t>0</w:t>
      </w:r>
      <w:r w:rsidRPr="007B6621">
        <w:rPr>
          <w:rFonts w:ascii="Times New Roman" w:hAnsi="Times New Roman" w:cs="Times New Roman"/>
          <w:noProof/>
          <w:sz w:val="30"/>
          <w:szCs w:val="30"/>
        </w:rPr>
        <w:t>-</w:t>
      </w:r>
      <w:r>
        <w:rPr>
          <w:rFonts w:ascii="Times New Roman" w:hAnsi="Times New Roman" w:cs="Times New Roman"/>
          <w:noProof/>
          <w:sz w:val="30"/>
          <w:szCs w:val="30"/>
        </w:rPr>
        <w:t xml:space="preserve">3) 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необходимо выбрать объект </w:t>
      </w:r>
      <w:r>
        <w:rPr>
          <w:rFonts w:ascii="Times New Roman" w:hAnsi="Times New Roman" w:cs="Times New Roman"/>
          <w:noProof/>
          <w:sz w:val="30"/>
          <w:szCs w:val="30"/>
        </w:rPr>
        <w:t>щелчком левой кла</w:t>
      </w:r>
      <w:r w:rsidR="00B93DAB">
        <w:rPr>
          <w:rFonts w:ascii="Times New Roman" w:hAnsi="Times New Roman" w:cs="Times New Roman"/>
          <w:noProof/>
          <w:sz w:val="30"/>
          <w:szCs w:val="30"/>
        </w:rPr>
        <w:t>в</w:t>
      </w:r>
      <w:r>
        <w:rPr>
          <w:rFonts w:ascii="Times New Roman" w:hAnsi="Times New Roman" w:cs="Times New Roman"/>
          <w:noProof/>
          <w:sz w:val="30"/>
          <w:szCs w:val="30"/>
        </w:rPr>
        <w:t xml:space="preserve">иши мыши 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и нажать кнопку </w:t>
      </w:r>
      <w:r w:rsidRPr="00AB781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5745" cy="218440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</w:rPr>
        <w:t>(</w:t>
      </w:r>
      <w:r w:rsidRPr="00AB7810">
        <w:rPr>
          <w:rFonts w:ascii="Times New Roman" w:hAnsi="Times New Roman" w:cs="Times New Roman"/>
          <w:noProof/>
          <w:sz w:val="30"/>
          <w:szCs w:val="30"/>
        </w:rPr>
        <w:t>«Добавить объект»</w:t>
      </w:r>
      <w:r>
        <w:rPr>
          <w:rFonts w:ascii="Times New Roman" w:hAnsi="Times New Roman" w:cs="Times New Roman"/>
          <w:noProof/>
          <w:sz w:val="30"/>
          <w:szCs w:val="30"/>
        </w:rPr>
        <w:t>)</w:t>
      </w:r>
      <w:r w:rsidRPr="00AB7810">
        <w:rPr>
          <w:rFonts w:ascii="Times New Roman" w:hAnsi="Times New Roman" w:cs="Times New Roman"/>
          <w:noProof/>
          <w:sz w:val="30"/>
          <w:szCs w:val="30"/>
        </w:rPr>
        <w:t>.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Выполнится переход к форме </w:t>
      </w:r>
      <w:r w:rsidRPr="00E3516E">
        <w:rPr>
          <w:rFonts w:ascii="Times New Roman" w:hAnsi="Times New Roman" w:cs="Times New Roman"/>
          <w:noProof/>
          <w:sz w:val="30"/>
          <w:szCs w:val="30"/>
        </w:rPr>
        <w:t>«Внесение сведений о характеристиках неиспользуемой (законсервированной) площади»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(Рис.</w:t>
      </w:r>
      <w:r w:rsidRPr="007B6621">
        <w:rPr>
          <w:rFonts w:ascii="Times New Roman" w:hAnsi="Times New Roman" w:cs="Times New Roman"/>
          <w:noProof/>
          <w:sz w:val="30"/>
          <w:szCs w:val="30"/>
        </w:rPr>
        <w:t>2</w:t>
      </w:r>
      <w:r>
        <w:rPr>
          <w:rFonts w:ascii="Times New Roman" w:hAnsi="Times New Roman" w:cs="Times New Roman"/>
          <w:noProof/>
          <w:sz w:val="30"/>
          <w:szCs w:val="30"/>
        </w:rPr>
        <w:t>0-4).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12C96" w:rsidRPr="00AB7810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12852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Рис.</w:t>
      </w:r>
      <w:r w:rsidRPr="00B74697">
        <w:rPr>
          <w:rFonts w:ascii="Times New Roman" w:hAnsi="Times New Roman" w:cs="Times New Roman"/>
          <w:noProof/>
          <w:sz w:val="30"/>
          <w:szCs w:val="30"/>
        </w:rPr>
        <w:t>2</w:t>
      </w:r>
      <w:r>
        <w:rPr>
          <w:rFonts w:ascii="Times New Roman" w:hAnsi="Times New Roman" w:cs="Times New Roman"/>
          <w:noProof/>
          <w:sz w:val="30"/>
          <w:szCs w:val="30"/>
        </w:rPr>
        <w:t>0</w:t>
      </w:r>
      <w:r w:rsidRPr="00B74697">
        <w:rPr>
          <w:rFonts w:ascii="Times New Roman" w:hAnsi="Times New Roman" w:cs="Times New Roman"/>
          <w:noProof/>
          <w:sz w:val="30"/>
          <w:szCs w:val="30"/>
        </w:rPr>
        <w:t>-</w:t>
      </w:r>
      <w:r>
        <w:rPr>
          <w:rFonts w:ascii="Times New Roman" w:hAnsi="Times New Roman" w:cs="Times New Roman"/>
          <w:noProof/>
          <w:sz w:val="30"/>
          <w:szCs w:val="30"/>
        </w:rPr>
        <w:t xml:space="preserve">3 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12C96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12C96" w:rsidRPr="0070075E" w:rsidRDefault="00F12C96" w:rsidP="00F12C96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noProof/>
          <w:color w:val="auto"/>
          <w:sz w:val="30"/>
          <w:szCs w:val="30"/>
        </w:rPr>
      </w:pPr>
      <w:bookmarkStart w:id="84" w:name="_Toc415575450"/>
      <w:bookmarkStart w:id="85" w:name="_Toc499311264"/>
      <w:bookmarkStart w:id="86" w:name="_Toc534971261"/>
      <w:bookmarkStart w:id="87" w:name="_Toc389226830"/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lastRenderedPageBreak/>
        <w:t>1.1.2 Порядок заполнения формы «Внесение сведений о характеристиках неиспользуемой (законсервированной) площади»</w:t>
      </w:r>
      <w:bookmarkEnd w:id="84"/>
      <w:bookmarkEnd w:id="85"/>
      <w:bookmarkEnd w:id="86"/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t xml:space="preserve"> </w:t>
      </w:r>
      <w:bookmarkEnd w:id="87"/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Поля, обязательные для заполнения, выделены красным цветом (</w:t>
      </w:r>
      <w:r w:rsidRPr="007B6621">
        <w:rPr>
          <w:rFonts w:ascii="Times New Roman" w:hAnsi="Times New Roman" w:cs="Times New Roman"/>
          <w:noProof/>
          <w:sz w:val="30"/>
          <w:szCs w:val="30"/>
        </w:rPr>
        <w:t>см.</w:t>
      </w:r>
      <w:r>
        <w:rPr>
          <w:rFonts w:ascii="Times New Roman" w:hAnsi="Times New Roman" w:cs="Times New Roman"/>
          <w:noProof/>
          <w:sz w:val="30"/>
          <w:szCs w:val="30"/>
        </w:rPr>
        <w:t> </w:t>
      </w:r>
      <w:r w:rsidRPr="007B6621">
        <w:rPr>
          <w:rFonts w:ascii="Times New Roman" w:hAnsi="Times New Roman" w:cs="Times New Roman"/>
          <w:noProof/>
          <w:sz w:val="30"/>
          <w:szCs w:val="30"/>
        </w:rPr>
        <w:t xml:space="preserve">Рис. </w:t>
      </w:r>
      <w:r>
        <w:rPr>
          <w:rFonts w:ascii="Times New Roman" w:hAnsi="Times New Roman" w:cs="Times New Roman"/>
          <w:noProof/>
          <w:sz w:val="30"/>
          <w:szCs w:val="30"/>
        </w:rPr>
        <w:t>20-4).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F12C96" w:rsidRDefault="00F12C96" w:rsidP="00F12C9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32607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Pr="007B6621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Рис.20-4</w:t>
      </w:r>
    </w:p>
    <w:p w:rsidR="00F12C96" w:rsidRPr="00AB7810" w:rsidRDefault="00F12C96" w:rsidP="00F12C9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>1.</w:t>
      </w:r>
      <w:r w:rsidRPr="00AB7810">
        <w:rPr>
          <w:rFonts w:ascii="Times New Roman" w:hAnsi="Times New Roman" w:cs="Times New Roman"/>
          <w:sz w:val="30"/>
          <w:szCs w:val="30"/>
        </w:rPr>
        <w:t>2.1 Поле «</w:t>
      </w:r>
      <w:r w:rsidRPr="00B54740">
        <w:rPr>
          <w:rFonts w:ascii="Times New Roman" w:hAnsi="Times New Roman" w:cs="Times New Roman"/>
          <w:i/>
          <w:sz w:val="30"/>
          <w:szCs w:val="30"/>
        </w:rPr>
        <w:t>Вид объекта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</w:t>
      </w:r>
      <w:r>
        <w:rPr>
          <w:rFonts w:ascii="Times New Roman" w:hAnsi="Times New Roman" w:cs="Times New Roman"/>
          <w:sz w:val="30"/>
          <w:szCs w:val="30"/>
        </w:rPr>
        <w:t xml:space="preserve">предназначено для определения категории объекта </w:t>
      </w:r>
      <w:r w:rsidRPr="00AB7810">
        <w:rPr>
          <w:rFonts w:ascii="Times New Roman" w:hAnsi="Times New Roman" w:cs="Times New Roman"/>
          <w:sz w:val="30"/>
          <w:szCs w:val="30"/>
        </w:rPr>
        <w:t xml:space="preserve">«часть» </w:t>
      </w:r>
      <w:r>
        <w:rPr>
          <w:rFonts w:ascii="Times New Roman" w:hAnsi="Times New Roman" w:cs="Times New Roman"/>
          <w:sz w:val="30"/>
          <w:szCs w:val="30"/>
        </w:rPr>
        <w:t>либо</w:t>
      </w:r>
      <w:r w:rsidRPr="00AB781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AB7810">
        <w:rPr>
          <w:rFonts w:ascii="Times New Roman" w:hAnsi="Times New Roman" w:cs="Times New Roman"/>
          <w:sz w:val="30"/>
          <w:szCs w:val="30"/>
        </w:rPr>
        <w:t xml:space="preserve">отдельно стоящий объект». </w:t>
      </w:r>
      <w:r>
        <w:rPr>
          <w:rFonts w:ascii="Times New Roman" w:hAnsi="Times New Roman" w:cs="Times New Roman"/>
          <w:sz w:val="30"/>
          <w:szCs w:val="30"/>
        </w:rPr>
        <w:t>Категория</w:t>
      </w:r>
      <w:r w:rsidRPr="00AB7810">
        <w:rPr>
          <w:rFonts w:ascii="Times New Roman" w:hAnsi="Times New Roman" w:cs="Times New Roman"/>
          <w:sz w:val="30"/>
          <w:szCs w:val="30"/>
        </w:rPr>
        <w:t xml:space="preserve"> выбирается из </w:t>
      </w:r>
      <w:r>
        <w:rPr>
          <w:rFonts w:ascii="Times New Roman" w:hAnsi="Times New Roman" w:cs="Times New Roman"/>
          <w:sz w:val="30"/>
          <w:szCs w:val="30"/>
        </w:rPr>
        <w:t>выпадающего списка</w:t>
      </w:r>
      <w:r w:rsidRPr="00AB7810">
        <w:rPr>
          <w:rFonts w:ascii="Times New Roman" w:hAnsi="Times New Roman" w:cs="Times New Roman"/>
          <w:sz w:val="30"/>
          <w:szCs w:val="30"/>
        </w:rPr>
        <w:t xml:space="preserve">. Поле обязательно для заполнения. 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Поле «</w:t>
      </w:r>
      <w:r w:rsidRPr="00B54740">
        <w:rPr>
          <w:rFonts w:ascii="Times New Roman" w:hAnsi="Times New Roman" w:cs="Times New Roman"/>
          <w:i/>
          <w:sz w:val="30"/>
          <w:szCs w:val="30"/>
        </w:rPr>
        <w:t>Неиспользуемая площадь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предназначено для внесения информации о неиспользуемой площади с точностью до 2-х знаков после запятой. </w:t>
      </w:r>
      <w:r>
        <w:rPr>
          <w:rFonts w:ascii="Times New Roman" w:hAnsi="Times New Roman" w:cs="Times New Roman"/>
          <w:sz w:val="30"/>
          <w:szCs w:val="30"/>
        </w:rPr>
        <w:t>Разделитель десятичной части – «запятая» в русской раскладке клавиатуры.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Поле «</w:t>
      </w:r>
      <w:r w:rsidRPr="00B54740">
        <w:rPr>
          <w:rFonts w:ascii="Times New Roman" w:hAnsi="Times New Roman" w:cs="Times New Roman"/>
          <w:i/>
          <w:sz w:val="30"/>
          <w:szCs w:val="30"/>
        </w:rPr>
        <w:t>Законсервированная площадь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предназначено для внесения информации о законсервированной площади </w:t>
      </w:r>
      <w:r>
        <w:rPr>
          <w:rFonts w:ascii="Times New Roman" w:hAnsi="Times New Roman" w:cs="Times New Roman"/>
          <w:sz w:val="30"/>
          <w:szCs w:val="30"/>
        </w:rPr>
        <w:t xml:space="preserve">объекта </w:t>
      </w:r>
      <w:r w:rsidRPr="00AB7810">
        <w:rPr>
          <w:rFonts w:ascii="Times New Roman" w:hAnsi="Times New Roman" w:cs="Times New Roman"/>
          <w:sz w:val="30"/>
          <w:szCs w:val="30"/>
        </w:rPr>
        <w:t xml:space="preserve">с точностью до 2-х знаков после запятой. </w:t>
      </w:r>
      <w:r>
        <w:rPr>
          <w:rFonts w:ascii="Times New Roman" w:hAnsi="Times New Roman" w:cs="Times New Roman"/>
          <w:sz w:val="30"/>
          <w:szCs w:val="30"/>
        </w:rPr>
        <w:t>Разделитель десятичной части – «запятая» в русской раскладке клавиатуры.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Заполнению подлежат либо поле «Неиспользуемая площадь» либо </w:t>
      </w:r>
      <w:r w:rsidRPr="00AB7810">
        <w:rPr>
          <w:rFonts w:ascii="Times New Roman" w:hAnsi="Times New Roman" w:cs="Times New Roman"/>
          <w:sz w:val="30"/>
          <w:szCs w:val="30"/>
        </w:rPr>
        <w:t>«</w:t>
      </w:r>
      <w:r w:rsidRPr="00B54740">
        <w:rPr>
          <w:rFonts w:ascii="Times New Roman" w:hAnsi="Times New Roman" w:cs="Times New Roman"/>
          <w:i/>
          <w:sz w:val="30"/>
          <w:szCs w:val="30"/>
        </w:rPr>
        <w:t>Законсервированная площадь</w:t>
      </w:r>
      <w:r w:rsidRPr="00AB781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 Не допускается внесение данных без заполнения одного из полей. При необходимости могут быть заполнены оба поля.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Поле «</w:t>
      </w:r>
      <w:r w:rsidRPr="00AB7810">
        <w:rPr>
          <w:rFonts w:ascii="Times New Roman" w:hAnsi="Times New Roman" w:cs="Times New Roman"/>
          <w:i/>
          <w:sz w:val="30"/>
          <w:szCs w:val="30"/>
        </w:rPr>
        <w:t>Этажность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заполняется целыми числами. Поле «Этажность» обязательно для заполнения, если выбрана </w:t>
      </w:r>
      <w:r>
        <w:rPr>
          <w:rFonts w:ascii="Times New Roman" w:hAnsi="Times New Roman" w:cs="Times New Roman"/>
          <w:sz w:val="30"/>
          <w:szCs w:val="30"/>
        </w:rPr>
        <w:t>категория объекта</w:t>
      </w:r>
      <w:r w:rsidRPr="00AB7810">
        <w:rPr>
          <w:rFonts w:ascii="Times New Roman" w:hAnsi="Times New Roman" w:cs="Times New Roman"/>
          <w:sz w:val="30"/>
          <w:szCs w:val="30"/>
        </w:rPr>
        <w:t xml:space="preserve"> «Отдельно стоящее» Допустимые значения от 0 до 120. 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lastRenderedPageBreak/>
        <w:t>Поле «</w:t>
      </w:r>
      <w:r w:rsidRPr="00AB7810">
        <w:rPr>
          <w:rFonts w:ascii="Times New Roman" w:hAnsi="Times New Roman" w:cs="Times New Roman"/>
          <w:i/>
          <w:sz w:val="30"/>
          <w:szCs w:val="30"/>
        </w:rPr>
        <w:t>Этаж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заполняется из выпадающего списка. Поле обязательно для заполнения, если в поле «Вид объекта» выбрана </w:t>
      </w:r>
      <w:r>
        <w:rPr>
          <w:rFonts w:ascii="Times New Roman" w:hAnsi="Times New Roman" w:cs="Times New Roman"/>
          <w:sz w:val="30"/>
          <w:szCs w:val="30"/>
        </w:rPr>
        <w:t>категория объекта</w:t>
      </w:r>
      <w:r w:rsidRPr="00AB7810">
        <w:rPr>
          <w:rFonts w:ascii="Times New Roman" w:hAnsi="Times New Roman" w:cs="Times New Roman"/>
          <w:sz w:val="30"/>
          <w:szCs w:val="30"/>
        </w:rPr>
        <w:t xml:space="preserve"> «часть».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Поле «</w:t>
      </w:r>
      <w:r w:rsidRPr="00AB7810">
        <w:rPr>
          <w:rFonts w:ascii="Times New Roman" w:hAnsi="Times New Roman" w:cs="Times New Roman"/>
          <w:i/>
          <w:sz w:val="30"/>
          <w:szCs w:val="30"/>
        </w:rPr>
        <w:t>Материал стен</w:t>
      </w:r>
      <w:r w:rsidRPr="00AB7810">
        <w:rPr>
          <w:rFonts w:ascii="Times New Roman" w:hAnsi="Times New Roman" w:cs="Times New Roman"/>
          <w:sz w:val="30"/>
          <w:szCs w:val="30"/>
        </w:rPr>
        <w:t>» заполняется из выпадающего</w:t>
      </w:r>
      <w:r>
        <w:rPr>
          <w:rFonts w:ascii="Times New Roman" w:hAnsi="Times New Roman" w:cs="Times New Roman"/>
          <w:sz w:val="30"/>
          <w:szCs w:val="30"/>
        </w:rPr>
        <w:t xml:space="preserve"> списка</w:t>
      </w:r>
      <w:r w:rsidRPr="00AB7810">
        <w:rPr>
          <w:rFonts w:ascii="Times New Roman" w:hAnsi="Times New Roman" w:cs="Times New Roman"/>
          <w:sz w:val="30"/>
          <w:szCs w:val="30"/>
        </w:rPr>
        <w:t>. Поле не обязательно для заполнения.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Поле «</w:t>
      </w:r>
      <w:r w:rsidRPr="00AB7810">
        <w:rPr>
          <w:rFonts w:ascii="Times New Roman" w:hAnsi="Times New Roman" w:cs="Times New Roman"/>
          <w:i/>
          <w:sz w:val="30"/>
          <w:szCs w:val="30"/>
        </w:rPr>
        <w:t>Удельный вес накопленной амортизации, %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заполняется цифрами. </w:t>
      </w:r>
      <w:r>
        <w:rPr>
          <w:rFonts w:ascii="Times New Roman" w:hAnsi="Times New Roman" w:cs="Times New Roman"/>
          <w:sz w:val="30"/>
          <w:szCs w:val="30"/>
        </w:rPr>
        <w:t xml:space="preserve">Возможные значения </w:t>
      </w:r>
      <w:r w:rsidRPr="00AB7810">
        <w:rPr>
          <w:rFonts w:ascii="Times New Roman" w:hAnsi="Times New Roman" w:cs="Times New Roman"/>
          <w:sz w:val="30"/>
          <w:szCs w:val="30"/>
        </w:rPr>
        <w:t>от 0</w:t>
      </w:r>
      <w:r>
        <w:rPr>
          <w:rFonts w:ascii="Times New Roman" w:hAnsi="Times New Roman" w:cs="Times New Roman"/>
          <w:sz w:val="30"/>
          <w:szCs w:val="30"/>
        </w:rPr>
        <w:t xml:space="preserve"> и более</w:t>
      </w:r>
      <w:r w:rsidRPr="00AB7810">
        <w:rPr>
          <w:rFonts w:ascii="Times New Roman" w:hAnsi="Times New Roman" w:cs="Times New Roman"/>
          <w:sz w:val="30"/>
          <w:szCs w:val="30"/>
        </w:rPr>
        <w:t>. Поле не обязательно для заполнения.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Поле «</w:t>
      </w:r>
      <w:r w:rsidRPr="00AB7810">
        <w:rPr>
          <w:rFonts w:ascii="Times New Roman" w:hAnsi="Times New Roman" w:cs="Times New Roman"/>
          <w:i/>
          <w:sz w:val="30"/>
          <w:szCs w:val="30"/>
        </w:rPr>
        <w:t>Дата, с которой не используется объект</w:t>
      </w:r>
      <w:r w:rsidRPr="00AB7810">
        <w:rPr>
          <w:rFonts w:ascii="Times New Roman" w:hAnsi="Times New Roman" w:cs="Times New Roman"/>
          <w:sz w:val="30"/>
          <w:szCs w:val="30"/>
        </w:rPr>
        <w:t>» заполняется в формате «дд.мм.гггг»</w:t>
      </w:r>
      <w:r>
        <w:rPr>
          <w:rFonts w:ascii="Times New Roman" w:hAnsi="Times New Roman" w:cs="Times New Roman"/>
          <w:sz w:val="30"/>
          <w:szCs w:val="30"/>
        </w:rPr>
        <w:t xml:space="preserve"> из календаря</w:t>
      </w:r>
      <w:r w:rsidRPr="00AB7810">
        <w:rPr>
          <w:rFonts w:ascii="Times New Roman" w:hAnsi="Times New Roman" w:cs="Times New Roman"/>
          <w:sz w:val="30"/>
          <w:szCs w:val="30"/>
        </w:rPr>
        <w:t xml:space="preserve">. Поле обязательно для заполнения. Внимание! Дата объекта </w:t>
      </w:r>
      <w:r>
        <w:rPr>
          <w:rFonts w:ascii="Times New Roman" w:hAnsi="Times New Roman" w:cs="Times New Roman"/>
          <w:sz w:val="30"/>
          <w:szCs w:val="30"/>
        </w:rPr>
        <w:t>указывается</w:t>
      </w:r>
      <w:r w:rsidRPr="00AB7810">
        <w:rPr>
          <w:rFonts w:ascii="Times New Roman" w:hAnsi="Times New Roman" w:cs="Times New Roman"/>
          <w:sz w:val="30"/>
          <w:szCs w:val="30"/>
        </w:rPr>
        <w:t xml:space="preserve"> развернуто. Например, «02.03.2014».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AB7810">
        <w:rPr>
          <w:rFonts w:ascii="Times New Roman" w:hAnsi="Times New Roman" w:cs="Times New Roman"/>
          <w:sz w:val="30"/>
          <w:szCs w:val="30"/>
        </w:rPr>
        <w:t xml:space="preserve">е допускается внесение </w:t>
      </w:r>
      <w:r>
        <w:rPr>
          <w:rFonts w:ascii="Times New Roman" w:hAnsi="Times New Roman" w:cs="Times New Roman"/>
          <w:sz w:val="30"/>
          <w:szCs w:val="30"/>
        </w:rPr>
        <w:t xml:space="preserve">даты в сокращенном виде, например </w:t>
      </w:r>
      <w:r w:rsidRPr="00AB7810">
        <w:rPr>
          <w:rFonts w:ascii="Times New Roman" w:hAnsi="Times New Roman" w:cs="Times New Roman"/>
          <w:sz w:val="30"/>
          <w:szCs w:val="30"/>
        </w:rPr>
        <w:t>«1.3.14»!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>1.</w:t>
      </w:r>
      <w:r w:rsidRPr="00AB7810">
        <w:rPr>
          <w:rFonts w:ascii="Times New Roman" w:hAnsi="Times New Roman" w:cs="Times New Roman"/>
          <w:sz w:val="30"/>
          <w:szCs w:val="30"/>
        </w:rPr>
        <w:t>2.2 Подраздел «</w:t>
      </w:r>
      <w:r w:rsidRPr="00AB7810">
        <w:rPr>
          <w:rFonts w:ascii="Times New Roman" w:hAnsi="Times New Roman" w:cs="Times New Roman"/>
          <w:i/>
          <w:sz w:val="30"/>
          <w:szCs w:val="30"/>
        </w:rPr>
        <w:t>Состояние объекта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Подраздел </w:t>
      </w:r>
      <w:r w:rsidRPr="00AB7810">
        <w:rPr>
          <w:rFonts w:ascii="Times New Roman" w:hAnsi="Times New Roman" w:cs="Times New Roman"/>
          <w:sz w:val="30"/>
          <w:szCs w:val="30"/>
        </w:rPr>
        <w:t xml:space="preserve">содержит два типа состояния: «не используется» и «законсервировано». </w:t>
      </w:r>
      <w:r>
        <w:rPr>
          <w:rFonts w:ascii="Times New Roman" w:hAnsi="Times New Roman" w:cs="Times New Roman"/>
          <w:sz w:val="30"/>
          <w:szCs w:val="30"/>
        </w:rPr>
        <w:t xml:space="preserve">Поля заполняются соответственно состоянию объекта: «неиспользуемое», «законсервированное» либо оба состояния одновременно. </w:t>
      </w:r>
      <w:r w:rsidRPr="00AB7810">
        <w:rPr>
          <w:rFonts w:ascii="Times New Roman" w:hAnsi="Times New Roman" w:cs="Times New Roman"/>
          <w:sz w:val="30"/>
          <w:szCs w:val="30"/>
        </w:rPr>
        <w:t>Одно из полей обязательно для заполнения. При необходимости могут быть заполнены оба поля одновременно.</w:t>
      </w:r>
    </w:p>
    <w:p w:rsidR="00F12C96" w:rsidRDefault="00F12C96" w:rsidP="00F12C96">
      <w:pPr>
        <w:pStyle w:val="ConsPlusNormal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Pr="00AB7810" w:rsidRDefault="00F12C96" w:rsidP="00F12C96">
      <w:pPr>
        <w:pStyle w:val="ConsPlusNormal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>1.</w:t>
      </w:r>
      <w:r w:rsidRPr="00AB7810">
        <w:rPr>
          <w:rFonts w:ascii="Times New Roman" w:hAnsi="Times New Roman" w:cs="Times New Roman"/>
          <w:sz w:val="30"/>
          <w:szCs w:val="30"/>
        </w:rPr>
        <w:t>2.3 Подраздел «</w:t>
      </w:r>
      <w:r w:rsidRPr="00AB7810">
        <w:rPr>
          <w:rFonts w:ascii="Times New Roman" w:hAnsi="Times New Roman" w:cs="Times New Roman"/>
          <w:i/>
          <w:sz w:val="30"/>
          <w:szCs w:val="30"/>
        </w:rPr>
        <w:t>Характеристика инфраструктуры и объекта:»</w:t>
      </w:r>
      <w:r w:rsidRPr="00AB781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предназначен для описания </w:t>
      </w:r>
      <w:r w:rsidRPr="00277F8B">
        <w:rPr>
          <w:rFonts w:ascii="Times New Roman" w:hAnsi="Times New Roman" w:cs="Times New Roman"/>
          <w:sz w:val="30"/>
          <w:szCs w:val="30"/>
        </w:rPr>
        <w:t>характеристик объекта (наличие транспортной инфраструктуры, центрального отопления, канализации, водоснабжения, электроснабжения, телефона) и содержит следующие поля, представленные в виде</w:t>
      </w:r>
      <w:r w:rsidRPr="00AB7810">
        <w:rPr>
          <w:rFonts w:ascii="Times New Roman" w:hAnsi="Times New Roman" w:cs="Times New Roman"/>
          <w:sz w:val="30"/>
          <w:szCs w:val="30"/>
        </w:rPr>
        <w:t xml:space="preserve"> чек-боксов: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«Транспортная инфраструктура»;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«Канализация»;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«Водоснабжение»;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«Электроснабжение»;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«Телефон»;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«Иное».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Для заполнения обязательно х</w:t>
      </w:r>
      <w:r>
        <w:rPr>
          <w:rFonts w:ascii="Times New Roman" w:hAnsi="Times New Roman" w:cs="Times New Roman"/>
          <w:sz w:val="30"/>
          <w:szCs w:val="30"/>
        </w:rPr>
        <w:t xml:space="preserve">отя </w:t>
      </w:r>
      <w:r w:rsidRPr="00AB7810">
        <w:rPr>
          <w:rFonts w:ascii="Times New Roman" w:hAnsi="Times New Roman" w:cs="Times New Roman"/>
          <w:sz w:val="30"/>
          <w:szCs w:val="30"/>
        </w:rPr>
        <w:t>бы одно из полей. Все поля могут быть заполнены одновременно.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Поле «</w:t>
      </w:r>
      <w:r w:rsidRPr="00AB7810">
        <w:rPr>
          <w:rFonts w:ascii="Times New Roman" w:hAnsi="Times New Roman" w:cs="Times New Roman"/>
          <w:i/>
          <w:sz w:val="30"/>
          <w:szCs w:val="30"/>
        </w:rPr>
        <w:t>Описание передаваемой площади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текстовое поле длиной до 1000 знаков</w:t>
      </w:r>
      <w:r>
        <w:rPr>
          <w:rFonts w:ascii="Times New Roman" w:hAnsi="Times New Roman" w:cs="Times New Roman"/>
          <w:sz w:val="30"/>
          <w:szCs w:val="30"/>
        </w:rPr>
        <w:t>, предназначенное для более подробного описания неиспользуемой площади</w:t>
      </w:r>
      <w:r w:rsidRPr="00AB7810">
        <w:rPr>
          <w:rFonts w:ascii="Times New Roman" w:hAnsi="Times New Roman" w:cs="Times New Roman"/>
          <w:sz w:val="30"/>
          <w:szCs w:val="30"/>
        </w:rPr>
        <w:t>. Поле не обязательно для заполнения.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lastRenderedPageBreak/>
        <w:t>Поле «</w:t>
      </w:r>
      <w:r w:rsidRPr="00AB7810">
        <w:rPr>
          <w:rFonts w:ascii="Times New Roman" w:hAnsi="Times New Roman" w:cs="Times New Roman"/>
          <w:i/>
          <w:sz w:val="30"/>
          <w:szCs w:val="30"/>
        </w:rPr>
        <w:t>Предложение для дальнейшего использования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заполняется из выпадающего списка. </w:t>
      </w:r>
      <w:r>
        <w:rPr>
          <w:rFonts w:ascii="Times New Roman" w:hAnsi="Times New Roman" w:cs="Times New Roman"/>
          <w:sz w:val="30"/>
          <w:szCs w:val="30"/>
        </w:rPr>
        <w:t xml:space="preserve">Для выбора доступно одно из значений. </w:t>
      </w:r>
      <w:r w:rsidRPr="00AB7810">
        <w:rPr>
          <w:rFonts w:ascii="Times New Roman" w:hAnsi="Times New Roman" w:cs="Times New Roman"/>
          <w:sz w:val="30"/>
          <w:szCs w:val="30"/>
        </w:rPr>
        <w:t>Поле обязательно для заполнения.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 xml:space="preserve">Поле </w:t>
      </w:r>
      <w:r w:rsidRPr="001F46CC">
        <w:rPr>
          <w:rFonts w:ascii="Times New Roman" w:hAnsi="Times New Roman" w:cs="Times New Roman"/>
          <w:i/>
          <w:sz w:val="30"/>
          <w:szCs w:val="30"/>
        </w:rPr>
        <w:t>«Дата начала работ»</w:t>
      </w:r>
      <w:r w:rsidRPr="00AB7810">
        <w:rPr>
          <w:rFonts w:ascii="Times New Roman" w:hAnsi="Times New Roman" w:cs="Times New Roman"/>
          <w:sz w:val="30"/>
          <w:szCs w:val="30"/>
        </w:rPr>
        <w:t xml:space="preserve"> заполняется в формате «дд.мм.гггг»</w:t>
      </w:r>
      <w:r>
        <w:rPr>
          <w:rFonts w:ascii="Times New Roman" w:hAnsi="Times New Roman" w:cs="Times New Roman"/>
          <w:sz w:val="30"/>
          <w:szCs w:val="30"/>
        </w:rPr>
        <w:t xml:space="preserve"> из календаря в развернутом виде</w:t>
      </w:r>
      <w:r w:rsidRPr="00AB7810">
        <w:rPr>
          <w:rFonts w:ascii="Times New Roman" w:hAnsi="Times New Roman" w:cs="Times New Roman"/>
          <w:sz w:val="30"/>
          <w:szCs w:val="30"/>
        </w:rPr>
        <w:t>. Поле не обязательно для заполнения.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 xml:space="preserve">Поле </w:t>
      </w:r>
      <w:r w:rsidRPr="001F46CC">
        <w:rPr>
          <w:rFonts w:ascii="Times New Roman" w:hAnsi="Times New Roman" w:cs="Times New Roman"/>
          <w:i/>
          <w:sz w:val="30"/>
          <w:szCs w:val="30"/>
        </w:rPr>
        <w:t>«Описание иного предложения к использованию»</w:t>
      </w:r>
      <w:r w:rsidRPr="00AB781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 xml:space="preserve">текстовое поле длиной до 1000 знаков. </w:t>
      </w:r>
      <w:r>
        <w:rPr>
          <w:rFonts w:ascii="Times New Roman" w:hAnsi="Times New Roman" w:cs="Times New Roman"/>
          <w:sz w:val="30"/>
          <w:szCs w:val="30"/>
        </w:rPr>
        <w:t xml:space="preserve">Поле может заполняться в случае, если выбрана позиция «Иное предложение» классификатора «Предложение по дальнейшему использованию». </w:t>
      </w:r>
      <w:r w:rsidRPr="00AB7810">
        <w:rPr>
          <w:rFonts w:ascii="Times New Roman" w:hAnsi="Times New Roman" w:cs="Times New Roman"/>
          <w:sz w:val="30"/>
          <w:szCs w:val="30"/>
        </w:rPr>
        <w:t>Поле не обязательно для заполнения.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>1.</w:t>
      </w:r>
      <w:r w:rsidRPr="00AB7810">
        <w:rPr>
          <w:rFonts w:ascii="Times New Roman" w:hAnsi="Times New Roman" w:cs="Times New Roman"/>
          <w:sz w:val="30"/>
          <w:szCs w:val="30"/>
        </w:rPr>
        <w:t>2.4 Подраздел «</w:t>
      </w:r>
      <w:r w:rsidRPr="00AB7810">
        <w:rPr>
          <w:rFonts w:ascii="Times New Roman" w:hAnsi="Times New Roman" w:cs="Times New Roman"/>
          <w:i/>
          <w:sz w:val="30"/>
          <w:szCs w:val="30"/>
        </w:rPr>
        <w:t>Загрузить фотографию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Программой предусмотрена возможность загрузки фотографии объекта. Для добавления фотографии необходимо нажать кнопку «</w:t>
      </w:r>
      <w:r>
        <w:rPr>
          <w:rFonts w:ascii="Times New Roman" w:hAnsi="Times New Roman" w:cs="Times New Roman"/>
          <w:sz w:val="30"/>
          <w:szCs w:val="30"/>
        </w:rPr>
        <w:t>Обзор</w:t>
      </w:r>
      <w:r w:rsidRPr="00AB7810">
        <w:rPr>
          <w:rFonts w:ascii="Times New Roman" w:hAnsi="Times New Roman" w:cs="Times New Roman"/>
          <w:sz w:val="30"/>
          <w:szCs w:val="30"/>
        </w:rPr>
        <w:t xml:space="preserve">». Будет открыта форма, обеспечивающая возможность выбора фотографии с рабочего места пользователя. Размер фотографии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 xml:space="preserve">не более 500 кб. Допустимые форматы файла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«</w:t>
      </w:r>
      <w:r w:rsidRPr="00AB7810">
        <w:rPr>
          <w:rFonts w:ascii="Times New Roman" w:hAnsi="Times New Roman" w:cs="Times New Roman"/>
          <w:sz w:val="30"/>
          <w:szCs w:val="30"/>
          <w:lang w:val="en-US"/>
        </w:rPr>
        <w:t>jpg</w:t>
      </w:r>
      <w:r w:rsidRPr="00AB7810">
        <w:rPr>
          <w:rFonts w:ascii="Times New Roman" w:hAnsi="Times New Roman" w:cs="Times New Roman"/>
          <w:sz w:val="30"/>
          <w:szCs w:val="30"/>
        </w:rPr>
        <w:t>», «</w:t>
      </w:r>
      <w:r w:rsidRPr="00AB7810">
        <w:rPr>
          <w:rFonts w:ascii="Times New Roman" w:hAnsi="Times New Roman" w:cs="Times New Roman"/>
          <w:sz w:val="30"/>
          <w:szCs w:val="30"/>
          <w:lang w:val="en-US"/>
        </w:rPr>
        <w:t>bmp</w:t>
      </w:r>
      <w:r w:rsidRPr="00AB781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«</w:t>
      </w:r>
      <w:r>
        <w:rPr>
          <w:rFonts w:ascii="Times New Roman" w:hAnsi="Times New Roman" w:cs="Times New Roman"/>
          <w:sz w:val="30"/>
          <w:szCs w:val="30"/>
          <w:lang w:val="en-US"/>
        </w:rPr>
        <w:t>png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AB7810">
        <w:rPr>
          <w:rFonts w:ascii="Times New Roman" w:hAnsi="Times New Roman" w:cs="Times New Roman"/>
          <w:sz w:val="30"/>
          <w:szCs w:val="30"/>
        </w:rPr>
        <w:t>. Поле не обязательно для заполнения.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>1.</w:t>
      </w:r>
      <w:r w:rsidRPr="00AB7810">
        <w:rPr>
          <w:rFonts w:ascii="Times New Roman" w:hAnsi="Times New Roman" w:cs="Times New Roman"/>
          <w:sz w:val="30"/>
          <w:szCs w:val="30"/>
        </w:rPr>
        <w:t xml:space="preserve">2.5 </w:t>
      </w:r>
      <w:r>
        <w:rPr>
          <w:rFonts w:ascii="Times New Roman" w:hAnsi="Times New Roman" w:cs="Times New Roman"/>
          <w:sz w:val="30"/>
          <w:szCs w:val="30"/>
        </w:rPr>
        <w:t xml:space="preserve">Кнопка </w:t>
      </w:r>
      <w:r w:rsidRPr="00AB7810">
        <w:rPr>
          <w:rFonts w:ascii="Times New Roman" w:hAnsi="Times New Roman" w:cs="Times New Roman"/>
          <w:sz w:val="30"/>
          <w:szCs w:val="30"/>
        </w:rPr>
        <w:t>«</w:t>
      </w:r>
      <w:r w:rsidRPr="00277F8B">
        <w:rPr>
          <w:rFonts w:ascii="Times New Roman" w:hAnsi="Times New Roman" w:cs="Times New Roman"/>
          <w:i/>
          <w:sz w:val="30"/>
          <w:szCs w:val="30"/>
        </w:rPr>
        <w:t>Внести сведения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предназначена для </w:t>
      </w:r>
      <w:r>
        <w:rPr>
          <w:rFonts w:ascii="Times New Roman" w:hAnsi="Times New Roman" w:cs="Times New Roman"/>
          <w:sz w:val="30"/>
          <w:szCs w:val="30"/>
        </w:rPr>
        <w:t>сохранения</w:t>
      </w:r>
      <w:r w:rsidRPr="00AB7810">
        <w:rPr>
          <w:rFonts w:ascii="Times New Roman" w:hAnsi="Times New Roman" w:cs="Times New Roman"/>
          <w:sz w:val="30"/>
          <w:szCs w:val="30"/>
        </w:rPr>
        <w:t xml:space="preserve"> данных в Единый реестр государственного имущества.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Кнопка «</w:t>
      </w:r>
      <w:r w:rsidRPr="00B54740">
        <w:rPr>
          <w:rFonts w:ascii="Times New Roman" w:hAnsi="Times New Roman" w:cs="Times New Roman"/>
          <w:i/>
          <w:sz w:val="30"/>
          <w:szCs w:val="30"/>
        </w:rPr>
        <w:t>Назад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предназначена для возврата к выбору вида объекта </w:t>
      </w:r>
      <w:r>
        <w:rPr>
          <w:rFonts w:ascii="Times New Roman" w:hAnsi="Times New Roman" w:cs="Times New Roman"/>
          <w:sz w:val="30"/>
          <w:szCs w:val="30"/>
        </w:rPr>
        <w:t>без сохранения введенной пользователем информации (см. Рис.20-5).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Pr="00AB7810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026" cy="2889849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88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Pr="00AB7810" w:rsidRDefault="00F12C96" w:rsidP="00F12C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Рис.20-5</w:t>
      </w:r>
    </w:p>
    <w:p w:rsidR="00F12C96" w:rsidRPr="00A651B5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После нажатия кнопки</w:t>
      </w:r>
      <w:r w:rsidRPr="008D520D">
        <w:rPr>
          <w:rFonts w:ascii="Times New Roman" w:hAnsi="Times New Roman" w:cs="Times New Roman"/>
          <w:sz w:val="30"/>
          <w:szCs w:val="30"/>
        </w:rPr>
        <w:t xml:space="preserve"> </w:t>
      </w:r>
      <w:r w:rsidRPr="00AB7810">
        <w:rPr>
          <w:rFonts w:ascii="Times New Roman" w:hAnsi="Times New Roman" w:cs="Times New Roman"/>
          <w:sz w:val="30"/>
          <w:szCs w:val="30"/>
        </w:rPr>
        <w:t>«</w:t>
      </w:r>
      <w:r w:rsidRPr="00277F8B">
        <w:rPr>
          <w:rFonts w:ascii="Times New Roman" w:hAnsi="Times New Roman" w:cs="Times New Roman"/>
          <w:i/>
          <w:sz w:val="30"/>
          <w:szCs w:val="30"/>
        </w:rPr>
        <w:t>Внести сведения</w:t>
      </w:r>
      <w:r w:rsidR="00554AD5">
        <w:rPr>
          <w:rFonts w:ascii="Times New Roman" w:hAnsi="Times New Roman" w:cs="Times New Roman"/>
          <w:sz w:val="30"/>
          <w:szCs w:val="30"/>
        </w:rPr>
        <w:t>» выполнит</w:t>
      </w:r>
      <w:r w:rsidRPr="00AB7810">
        <w:rPr>
          <w:rFonts w:ascii="Times New Roman" w:hAnsi="Times New Roman" w:cs="Times New Roman"/>
          <w:sz w:val="30"/>
          <w:szCs w:val="30"/>
        </w:rPr>
        <w:t xml:space="preserve">ся переход на </w:t>
      </w:r>
      <w:r>
        <w:rPr>
          <w:rFonts w:ascii="Times New Roman" w:hAnsi="Times New Roman" w:cs="Times New Roman"/>
          <w:sz w:val="30"/>
          <w:szCs w:val="30"/>
        </w:rPr>
        <w:t>форму</w:t>
      </w:r>
      <w:r w:rsidRPr="00AB7810">
        <w:rPr>
          <w:rFonts w:ascii="Times New Roman" w:hAnsi="Times New Roman" w:cs="Times New Roman"/>
          <w:sz w:val="30"/>
          <w:szCs w:val="30"/>
        </w:rPr>
        <w:t xml:space="preserve"> «</w:t>
      </w:r>
      <w:r w:rsidRPr="00B54740">
        <w:rPr>
          <w:rFonts w:ascii="Times New Roman" w:hAnsi="Times New Roman" w:cs="Times New Roman"/>
          <w:i/>
          <w:sz w:val="30"/>
          <w:szCs w:val="30"/>
        </w:rPr>
        <w:t>Сведения о неиспользуемом (законсервированном) объекте недвижимости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</w:t>
      </w:r>
      <w:r w:rsidRPr="00F45585">
        <w:rPr>
          <w:rFonts w:ascii="Times New Roman" w:hAnsi="Times New Roman" w:cs="Times New Roman"/>
          <w:sz w:val="30"/>
          <w:szCs w:val="30"/>
        </w:rPr>
        <w:t>(Рис.</w:t>
      </w:r>
      <w:r>
        <w:rPr>
          <w:rFonts w:ascii="Times New Roman" w:hAnsi="Times New Roman" w:cs="Times New Roman"/>
          <w:sz w:val="30"/>
          <w:szCs w:val="30"/>
        </w:rPr>
        <w:t>20-6</w:t>
      </w:r>
      <w:r w:rsidRPr="00F45585">
        <w:rPr>
          <w:rFonts w:ascii="Times New Roman" w:hAnsi="Times New Roman" w:cs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30"/>
          <w:szCs w:val="30"/>
        </w:rPr>
        <w:t>, содержащую заполненную пользователем информацию</w:t>
      </w:r>
      <w:r w:rsidRPr="00F45585">
        <w:rPr>
          <w:rFonts w:ascii="Times New Roman" w:hAnsi="Times New Roman" w:cs="Times New Roman"/>
          <w:sz w:val="30"/>
          <w:szCs w:val="30"/>
        </w:rPr>
        <w:t>.</w:t>
      </w:r>
      <w:r w:rsidRPr="00AB781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 xml:space="preserve">Форма </w:t>
      </w:r>
      <w:r w:rsidRPr="00AB7810">
        <w:rPr>
          <w:rFonts w:ascii="Times New Roman" w:hAnsi="Times New Roman" w:cs="Times New Roman"/>
          <w:sz w:val="30"/>
          <w:szCs w:val="30"/>
        </w:rPr>
        <w:t>«</w:t>
      </w:r>
      <w:r w:rsidRPr="00B54740">
        <w:rPr>
          <w:rFonts w:ascii="Times New Roman" w:hAnsi="Times New Roman" w:cs="Times New Roman"/>
          <w:i/>
          <w:sz w:val="30"/>
          <w:szCs w:val="30"/>
        </w:rPr>
        <w:t>Сведения о неиспользуемом (законсервированном) объекте недвижимости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</w:t>
      </w:r>
      <w:r w:rsidRPr="00F45585">
        <w:rPr>
          <w:rFonts w:ascii="Times New Roman" w:hAnsi="Times New Roman" w:cs="Times New Roman"/>
          <w:sz w:val="30"/>
          <w:szCs w:val="30"/>
        </w:rPr>
        <w:t>(Рис.</w:t>
      </w:r>
      <w:r>
        <w:rPr>
          <w:rFonts w:ascii="Times New Roman" w:hAnsi="Times New Roman" w:cs="Times New Roman"/>
          <w:sz w:val="30"/>
          <w:szCs w:val="30"/>
        </w:rPr>
        <w:t>20-6</w:t>
      </w:r>
      <w:r w:rsidRPr="00F45585">
        <w:rPr>
          <w:rFonts w:ascii="Times New Roman" w:hAnsi="Times New Roman" w:cs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</w:rPr>
        <w:t>в режиме внесения информации предназначена для: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– просмотра уже внесенной информации по объекту;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добав</w:t>
      </w:r>
      <w:r>
        <w:rPr>
          <w:rFonts w:ascii="Times New Roman" w:hAnsi="Times New Roman" w:cs="Times New Roman"/>
          <w:sz w:val="30"/>
          <w:szCs w:val="30"/>
        </w:rPr>
        <w:t>ление</w:t>
      </w:r>
      <w:r w:rsidRPr="00AB7810">
        <w:rPr>
          <w:rFonts w:ascii="Times New Roman" w:hAnsi="Times New Roman" w:cs="Times New Roman"/>
          <w:sz w:val="30"/>
          <w:szCs w:val="30"/>
        </w:rPr>
        <w:t xml:space="preserve"> сведени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AB7810">
        <w:rPr>
          <w:rFonts w:ascii="Times New Roman" w:hAnsi="Times New Roman" w:cs="Times New Roman"/>
          <w:sz w:val="30"/>
          <w:szCs w:val="30"/>
        </w:rPr>
        <w:t xml:space="preserve"> об иных неиспользуемых площадях в данном объекте</w:t>
      </w:r>
      <w:r>
        <w:rPr>
          <w:rFonts w:ascii="Times New Roman" w:hAnsi="Times New Roman" w:cs="Times New Roman"/>
          <w:sz w:val="30"/>
          <w:szCs w:val="30"/>
        </w:rPr>
        <w:t xml:space="preserve"> (кнопка «Добавить сведения») в случае, если в список вносятся части объекта</w:t>
      </w:r>
      <w:r w:rsidRPr="00AB7810">
        <w:rPr>
          <w:rFonts w:ascii="Times New Roman" w:hAnsi="Times New Roman" w:cs="Times New Roman"/>
          <w:sz w:val="30"/>
          <w:szCs w:val="30"/>
        </w:rPr>
        <w:t>;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 xml:space="preserve">– возможности продолжения работы по формированию списка 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неиспользуемо</w:t>
      </w:r>
      <w:r>
        <w:rPr>
          <w:rFonts w:ascii="Times New Roman" w:hAnsi="Times New Roman" w:cs="Times New Roman"/>
          <w:noProof/>
          <w:sz w:val="30"/>
          <w:szCs w:val="30"/>
        </w:rPr>
        <w:t>го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(неэффективно исполь</w:t>
      </w:r>
      <w:r>
        <w:rPr>
          <w:rFonts w:ascii="Times New Roman" w:hAnsi="Times New Roman" w:cs="Times New Roman"/>
          <w:noProof/>
          <w:sz w:val="30"/>
          <w:szCs w:val="30"/>
        </w:rPr>
        <w:t>з</w:t>
      </w:r>
      <w:r w:rsidRPr="00AB7810">
        <w:rPr>
          <w:rFonts w:ascii="Times New Roman" w:hAnsi="Times New Roman" w:cs="Times New Roman"/>
          <w:noProof/>
          <w:sz w:val="30"/>
          <w:szCs w:val="30"/>
        </w:rPr>
        <w:t>уемо</w:t>
      </w:r>
      <w:r>
        <w:rPr>
          <w:rFonts w:ascii="Times New Roman" w:hAnsi="Times New Roman" w:cs="Times New Roman"/>
          <w:noProof/>
          <w:sz w:val="30"/>
          <w:szCs w:val="30"/>
        </w:rPr>
        <w:t>го</w:t>
      </w:r>
      <w:r w:rsidRPr="00AB7810">
        <w:rPr>
          <w:rFonts w:ascii="Times New Roman" w:hAnsi="Times New Roman" w:cs="Times New Roman"/>
          <w:noProof/>
          <w:sz w:val="30"/>
          <w:szCs w:val="30"/>
        </w:rPr>
        <w:t>), законсервированно</w:t>
      </w:r>
      <w:r>
        <w:rPr>
          <w:rFonts w:ascii="Times New Roman" w:hAnsi="Times New Roman" w:cs="Times New Roman"/>
          <w:noProof/>
          <w:sz w:val="30"/>
          <w:szCs w:val="30"/>
        </w:rPr>
        <w:t>го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имуществ</w:t>
      </w:r>
      <w:r>
        <w:rPr>
          <w:rFonts w:ascii="Times New Roman" w:hAnsi="Times New Roman" w:cs="Times New Roman"/>
          <w:noProof/>
          <w:sz w:val="30"/>
          <w:szCs w:val="30"/>
        </w:rPr>
        <w:t xml:space="preserve">а (кнопка </w:t>
      </w:r>
      <w:r w:rsidRPr="00135A4D">
        <w:rPr>
          <w:rFonts w:ascii="Times New Roman" w:hAnsi="Times New Roman" w:cs="Times New Roman"/>
          <w:sz w:val="30"/>
          <w:szCs w:val="30"/>
        </w:rPr>
        <w:t>«Назад»</w:t>
      </w:r>
      <w:r>
        <w:rPr>
          <w:rFonts w:ascii="Times New Roman" w:hAnsi="Times New Roman" w:cs="Times New Roman"/>
          <w:sz w:val="30"/>
          <w:szCs w:val="30"/>
        </w:rPr>
        <w:t xml:space="preserve">) </w:t>
      </w:r>
      <w:r w:rsidRPr="0013329A">
        <w:rPr>
          <w:rFonts w:ascii="Times New Roman" w:hAnsi="Times New Roman" w:cs="Times New Roman"/>
          <w:sz w:val="30"/>
          <w:szCs w:val="30"/>
        </w:rPr>
        <w:t xml:space="preserve">(см. п.1 </w:t>
      </w:r>
      <w:r>
        <w:rPr>
          <w:rFonts w:ascii="Times New Roman" w:hAnsi="Times New Roman" w:cs="Times New Roman"/>
          <w:sz w:val="30"/>
          <w:szCs w:val="30"/>
        </w:rPr>
        <w:t>Главы 2)</w:t>
      </w:r>
      <w:r w:rsidRPr="00135A4D">
        <w:rPr>
          <w:rFonts w:ascii="Times New Roman" w:hAnsi="Times New Roman" w:cs="Times New Roman"/>
          <w:noProof/>
          <w:sz w:val="30"/>
          <w:szCs w:val="30"/>
        </w:rPr>
        <w:t>;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– возможность изменения выбранной записи (кнопка «Изменить»)</w:t>
      </w:r>
      <w:r w:rsidRPr="00CE4F0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(см. п.3 настоящего руководства пользователя)</w:t>
      </w:r>
      <w:r>
        <w:rPr>
          <w:rFonts w:ascii="Times New Roman" w:hAnsi="Times New Roman" w:cs="Times New Roman"/>
          <w:noProof/>
          <w:sz w:val="30"/>
          <w:szCs w:val="30"/>
        </w:rPr>
        <w:t>;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удаление записи</w:t>
      </w:r>
      <w:r>
        <w:rPr>
          <w:rFonts w:ascii="Times New Roman" w:hAnsi="Times New Roman" w:cs="Times New Roman"/>
          <w:sz w:val="30"/>
          <w:szCs w:val="30"/>
        </w:rPr>
        <w:t xml:space="preserve"> из списка (кнопка «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29870" cy="16256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») </w:t>
      </w:r>
      <w:r w:rsidRPr="001F46CC">
        <w:rPr>
          <w:rFonts w:ascii="Times New Roman" w:hAnsi="Times New Roman" w:cs="Times New Roman"/>
          <w:sz w:val="30"/>
          <w:szCs w:val="30"/>
        </w:rPr>
        <w:t xml:space="preserve">(см. п.4 </w:t>
      </w:r>
      <w:r w:rsidRPr="001F46CC">
        <w:rPr>
          <w:rFonts w:ascii="Times New Roman" w:hAnsi="Times New Roman" w:cs="Times New Roman"/>
          <w:noProof/>
          <w:sz w:val="30"/>
          <w:szCs w:val="30"/>
        </w:rPr>
        <w:t>Главы 2</w:t>
      </w:r>
      <w:r w:rsidRPr="001F46CC">
        <w:rPr>
          <w:rFonts w:ascii="Times New Roman" w:hAnsi="Times New Roman" w:cs="Times New Roman"/>
          <w:sz w:val="30"/>
          <w:szCs w:val="30"/>
        </w:rPr>
        <w:t>);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переход</w:t>
      </w:r>
      <w:r w:rsidRPr="00AB7810">
        <w:rPr>
          <w:rFonts w:ascii="Times New Roman" w:hAnsi="Times New Roman" w:cs="Times New Roman"/>
          <w:sz w:val="30"/>
          <w:szCs w:val="30"/>
        </w:rPr>
        <w:t xml:space="preserve"> к </w:t>
      </w:r>
      <w:r>
        <w:rPr>
          <w:rFonts w:ascii="Times New Roman" w:hAnsi="Times New Roman" w:cs="Times New Roman"/>
          <w:sz w:val="30"/>
          <w:szCs w:val="30"/>
        </w:rPr>
        <w:t>форме «Внесение сведений о субъекте» (кнопка «Закрыть»)</w:t>
      </w:r>
      <w:r w:rsidRPr="00AB7810">
        <w:rPr>
          <w:rFonts w:ascii="Times New Roman" w:hAnsi="Times New Roman" w:cs="Times New Roman"/>
          <w:sz w:val="30"/>
          <w:szCs w:val="30"/>
        </w:rPr>
        <w:t>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 xml:space="preserve">Форма </w:t>
      </w:r>
      <w:r w:rsidRPr="00AB7810">
        <w:rPr>
          <w:rFonts w:ascii="Times New Roman" w:hAnsi="Times New Roman" w:cs="Times New Roman"/>
          <w:sz w:val="30"/>
          <w:szCs w:val="30"/>
        </w:rPr>
        <w:t>«</w:t>
      </w:r>
      <w:r w:rsidRPr="00B54740">
        <w:rPr>
          <w:rFonts w:ascii="Times New Roman" w:hAnsi="Times New Roman" w:cs="Times New Roman"/>
          <w:i/>
          <w:sz w:val="30"/>
          <w:szCs w:val="30"/>
        </w:rPr>
        <w:t>Сведения о неиспользуемом (законсервированном) объекте недвижимости</w:t>
      </w:r>
      <w:r w:rsidRPr="00AB7810">
        <w:rPr>
          <w:rFonts w:ascii="Times New Roman" w:hAnsi="Times New Roman" w:cs="Times New Roman"/>
          <w:sz w:val="30"/>
          <w:szCs w:val="30"/>
        </w:rPr>
        <w:t xml:space="preserve">» </w:t>
      </w:r>
      <w:r w:rsidRPr="00F45585">
        <w:rPr>
          <w:rFonts w:ascii="Times New Roman" w:hAnsi="Times New Roman" w:cs="Times New Roman"/>
          <w:sz w:val="30"/>
          <w:szCs w:val="30"/>
        </w:rPr>
        <w:t>(Рис.</w:t>
      </w:r>
      <w:r>
        <w:rPr>
          <w:rFonts w:ascii="Times New Roman" w:hAnsi="Times New Roman" w:cs="Times New Roman"/>
          <w:sz w:val="30"/>
          <w:szCs w:val="30"/>
        </w:rPr>
        <w:t>20-6</w:t>
      </w:r>
      <w:r w:rsidRPr="00F45585">
        <w:rPr>
          <w:rFonts w:ascii="Times New Roman" w:hAnsi="Times New Roman" w:cs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</w:rPr>
        <w:t>в режиме просмотра информации предназначена для просмотра информации по объекту.</w:t>
      </w:r>
    </w:p>
    <w:p w:rsidR="00F12C96" w:rsidRPr="00CE4F00" w:rsidRDefault="00F12C96" w:rsidP="00F12C96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F12C96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3674745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Pr="00A651B5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30"/>
          <w:szCs w:val="30"/>
        </w:rPr>
      </w:pPr>
      <w:r w:rsidRPr="00F45585">
        <w:rPr>
          <w:rFonts w:ascii="Times New Roman" w:hAnsi="Times New Roman" w:cs="Times New Roman"/>
          <w:sz w:val="30"/>
          <w:szCs w:val="30"/>
        </w:rPr>
        <w:t>Рис.</w:t>
      </w:r>
      <w:r>
        <w:rPr>
          <w:rFonts w:ascii="Times New Roman" w:hAnsi="Times New Roman" w:cs="Times New Roman"/>
          <w:sz w:val="30"/>
          <w:szCs w:val="30"/>
        </w:rPr>
        <w:t>20-6</w:t>
      </w:r>
    </w:p>
    <w:p w:rsidR="00F12C96" w:rsidRPr="00A651B5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30"/>
          <w:szCs w:val="30"/>
        </w:rPr>
      </w:pPr>
    </w:p>
    <w:p w:rsidR="00F12C96" w:rsidRPr="00D743C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1.1.2.6 </w:t>
      </w:r>
      <w:r w:rsidRPr="00D743C6">
        <w:rPr>
          <w:rFonts w:ascii="Times New Roman" w:hAnsi="Times New Roman" w:cs="Times New Roman"/>
          <w:i/>
          <w:sz w:val="30"/>
          <w:szCs w:val="30"/>
        </w:rPr>
        <w:t>Особенности вывода данных в полях формы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В столбце «Характеристики объекта» выводятся сведения о характеристиках объекта в сокращенном виде. Для данного столбца введены следующие краткие наименования: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</w:p>
    <w:tbl>
      <w:tblPr>
        <w:tblStyle w:val="ac"/>
        <w:tblW w:w="0" w:type="auto"/>
        <w:tblLook w:val="04A0"/>
      </w:tblPr>
      <w:tblGrid>
        <w:gridCol w:w="659"/>
        <w:gridCol w:w="4107"/>
        <w:gridCol w:w="4805"/>
      </w:tblGrid>
      <w:tr w:rsidR="00F12C96" w:rsidTr="00F22DD0">
        <w:tc>
          <w:tcPr>
            <w:tcW w:w="675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№</w:t>
            </w:r>
          </w:p>
        </w:tc>
        <w:tc>
          <w:tcPr>
            <w:tcW w:w="4253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Наименование характеристики</w:t>
            </w:r>
          </w:p>
        </w:tc>
        <w:tc>
          <w:tcPr>
            <w:tcW w:w="5068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Краткое обозначение</w:t>
            </w:r>
          </w:p>
        </w:tc>
      </w:tr>
      <w:tr w:rsidR="00F12C96" w:rsidTr="00F22DD0">
        <w:tc>
          <w:tcPr>
            <w:tcW w:w="675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4253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Транспортная инфраструктура</w:t>
            </w:r>
          </w:p>
        </w:tc>
        <w:tc>
          <w:tcPr>
            <w:tcW w:w="5068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sz w:val="26"/>
                <w:szCs w:val="26"/>
              </w:rPr>
              <w:t xml:space="preserve">тр. инф. </w:t>
            </w:r>
          </w:p>
        </w:tc>
      </w:tr>
      <w:tr w:rsidR="00F12C96" w:rsidTr="00F22DD0">
        <w:tc>
          <w:tcPr>
            <w:tcW w:w="675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4253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Канализация</w:t>
            </w:r>
          </w:p>
        </w:tc>
        <w:tc>
          <w:tcPr>
            <w:tcW w:w="5068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sz w:val="26"/>
                <w:szCs w:val="26"/>
              </w:rPr>
              <w:t>к.</w:t>
            </w:r>
          </w:p>
        </w:tc>
      </w:tr>
      <w:tr w:rsidR="00F12C96" w:rsidTr="00F22DD0">
        <w:tc>
          <w:tcPr>
            <w:tcW w:w="675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4253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Водоснабжение</w:t>
            </w:r>
          </w:p>
        </w:tc>
        <w:tc>
          <w:tcPr>
            <w:tcW w:w="5068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sz w:val="26"/>
                <w:szCs w:val="26"/>
              </w:rPr>
              <w:t>в.</w:t>
            </w:r>
          </w:p>
        </w:tc>
      </w:tr>
      <w:tr w:rsidR="00F12C96" w:rsidTr="00F22DD0">
        <w:tc>
          <w:tcPr>
            <w:tcW w:w="675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4253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Электроснабжение</w:t>
            </w:r>
          </w:p>
        </w:tc>
        <w:tc>
          <w:tcPr>
            <w:tcW w:w="5068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sz w:val="26"/>
                <w:szCs w:val="26"/>
              </w:rPr>
              <w:t>э.</w:t>
            </w:r>
          </w:p>
        </w:tc>
      </w:tr>
      <w:tr w:rsidR="00F12C96" w:rsidTr="00F22DD0">
        <w:tc>
          <w:tcPr>
            <w:tcW w:w="675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4253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noProof/>
                <w:sz w:val="26"/>
                <w:szCs w:val="26"/>
              </w:rPr>
              <w:t>Телефон</w:t>
            </w:r>
          </w:p>
        </w:tc>
        <w:tc>
          <w:tcPr>
            <w:tcW w:w="5068" w:type="dxa"/>
          </w:tcPr>
          <w:p w:rsidR="00F12C96" w:rsidRPr="00F305D2" w:rsidRDefault="00F12C96" w:rsidP="00F22DD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305D2">
              <w:rPr>
                <w:rFonts w:ascii="Times New Roman" w:hAnsi="Times New Roman" w:cs="Times New Roman"/>
                <w:sz w:val="26"/>
                <w:szCs w:val="26"/>
              </w:rPr>
              <w:t>т.</w:t>
            </w:r>
          </w:p>
        </w:tc>
      </w:tr>
    </w:tbl>
    <w:p w:rsidR="00F12C96" w:rsidRDefault="00F12C96" w:rsidP="00F12C96">
      <w:pPr>
        <w:pStyle w:val="ConsPlusNormal"/>
        <w:ind w:firstLine="54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F12C96" w:rsidRDefault="00F12C96" w:rsidP="00F12C96">
      <w:pPr>
        <w:pStyle w:val="ConsPlusNormal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305D2">
        <w:rPr>
          <w:rFonts w:ascii="Times New Roman" w:hAnsi="Times New Roman" w:cs="Times New Roman"/>
          <w:noProof/>
          <w:sz w:val="30"/>
          <w:szCs w:val="30"/>
        </w:rPr>
        <w:t xml:space="preserve">В </w:t>
      </w:r>
      <w:r>
        <w:rPr>
          <w:rFonts w:ascii="Times New Roman" w:hAnsi="Times New Roman" w:cs="Times New Roman"/>
          <w:noProof/>
          <w:sz w:val="30"/>
          <w:szCs w:val="30"/>
        </w:rPr>
        <w:t xml:space="preserve">стобце «Неисп. и законсервированная площадь» и </w:t>
      </w:r>
      <w:r w:rsidRPr="00F305D2">
        <w:rPr>
          <w:rFonts w:ascii="Times New Roman" w:hAnsi="Times New Roman" w:cs="Times New Roman"/>
          <w:noProof/>
          <w:sz w:val="30"/>
          <w:szCs w:val="30"/>
        </w:rPr>
        <w:t xml:space="preserve">строке «Итого, м.кв.» </w:t>
      </w:r>
      <w:r w:rsidRPr="00F305D2">
        <w:rPr>
          <w:rFonts w:ascii="Times New Roman" w:hAnsi="Times New Roman" w:cs="Times New Roman"/>
          <w:sz w:val="30"/>
          <w:szCs w:val="30"/>
        </w:rPr>
        <w:t>отражается отдельно неиспользуемая площадь и площадь законсервированного объекта (</w:t>
      </w:r>
      <w:r>
        <w:rPr>
          <w:rFonts w:ascii="Times New Roman" w:hAnsi="Times New Roman" w:cs="Times New Roman"/>
          <w:sz w:val="30"/>
          <w:szCs w:val="30"/>
        </w:rPr>
        <w:t>отмечена</w:t>
      </w:r>
      <w:r w:rsidRPr="00F305D2">
        <w:rPr>
          <w:rFonts w:ascii="Times New Roman" w:hAnsi="Times New Roman" w:cs="Times New Roman"/>
          <w:sz w:val="30"/>
          <w:szCs w:val="30"/>
        </w:rPr>
        <w:t xml:space="preserve"> знаком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F305D2">
        <w:rPr>
          <w:rFonts w:ascii="Times New Roman" w:hAnsi="Times New Roman" w:cs="Times New Roman"/>
          <w:sz w:val="30"/>
          <w:szCs w:val="30"/>
        </w:rPr>
        <w:t>*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F305D2">
        <w:rPr>
          <w:rFonts w:ascii="Times New Roman" w:hAnsi="Times New Roman" w:cs="Times New Roman"/>
          <w:sz w:val="30"/>
          <w:szCs w:val="30"/>
        </w:rPr>
        <w:t>).</w:t>
      </w:r>
    </w:p>
    <w:p w:rsidR="00F12C96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12C96" w:rsidRPr="0070075E" w:rsidRDefault="00F12C96" w:rsidP="00F12C96">
      <w:pPr>
        <w:pStyle w:val="2"/>
        <w:spacing w:before="120" w:line="240" w:lineRule="auto"/>
        <w:ind w:firstLine="709"/>
        <w:jc w:val="both"/>
        <w:rPr>
          <w:rFonts w:ascii="Times New Roman" w:hAnsi="Times New Roman" w:cs="Times New Roman"/>
          <w:noProof/>
          <w:color w:val="auto"/>
          <w:sz w:val="30"/>
          <w:szCs w:val="30"/>
        </w:rPr>
      </w:pPr>
      <w:bookmarkStart w:id="88" w:name="_Toc389226831"/>
      <w:bookmarkStart w:id="89" w:name="_Toc415575451"/>
      <w:bookmarkStart w:id="90" w:name="_Toc499311265"/>
      <w:bookmarkStart w:id="91" w:name="_Toc534971262"/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t xml:space="preserve">1.3 Составление </w:t>
      </w:r>
      <w:r>
        <w:rPr>
          <w:rFonts w:ascii="Times New Roman" w:hAnsi="Times New Roman" w:cs="Times New Roman"/>
          <w:noProof/>
          <w:color w:val="auto"/>
          <w:sz w:val="30"/>
          <w:szCs w:val="30"/>
        </w:rPr>
        <w:t>перечня</w:t>
      </w:r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t xml:space="preserve"> неиспользуемых (неэффективно используемых), законсервированных изолированных помещений либо невычлененных частей одного объекта недвижимости</w:t>
      </w:r>
      <w:bookmarkEnd w:id="88"/>
      <w:bookmarkEnd w:id="89"/>
      <w:bookmarkEnd w:id="90"/>
      <w:bookmarkEnd w:id="91"/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В случае, если в одном капитальном строении имеется несколько неиспользуемых изолированных помещений (не зарегистрированных в едином государственном регистре недвижимого имущества, прав на него и сделок с ним либо внесенных путем декларирования) и/или частей (площадей) в этом капитальном строении, то можно включить такие сведения в единый перечень.</w:t>
      </w:r>
    </w:p>
    <w:p w:rsidR="00F12C96" w:rsidRPr="005E29EB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 xml:space="preserve">Для добавления объекта необходимо в форме </w:t>
      </w:r>
      <w:r w:rsidRPr="00AB7810">
        <w:rPr>
          <w:rFonts w:ascii="Times New Roman" w:hAnsi="Times New Roman" w:cs="Times New Roman"/>
          <w:sz w:val="30"/>
          <w:szCs w:val="30"/>
        </w:rPr>
        <w:t>«</w:t>
      </w:r>
      <w:r w:rsidRPr="005E29EB">
        <w:rPr>
          <w:rFonts w:ascii="Times New Roman" w:hAnsi="Times New Roman" w:cs="Times New Roman"/>
          <w:i/>
          <w:sz w:val="30"/>
          <w:szCs w:val="30"/>
        </w:rPr>
        <w:t>Сведения о неиспользуемом (законсервированном) объекте недвижимости</w:t>
      </w:r>
      <w:r w:rsidRPr="00AB781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нажать кнопку «</w:t>
      </w:r>
      <w:r w:rsidRPr="005E29EB">
        <w:rPr>
          <w:rFonts w:ascii="Times New Roman" w:hAnsi="Times New Roman" w:cs="Times New Roman"/>
          <w:i/>
          <w:sz w:val="30"/>
          <w:szCs w:val="30"/>
        </w:rPr>
        <w:t>Добавить сведения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F45585">
        <w:rPr>
          <w:rFonts w:ascii="Times New Roman" w:hAnsi="Times New Roman" w:cs="Times New Roman"/>
          <w:sz w:val="30"/>
          <w:szCs w:val="30"/>
        </w:rPr>
        <w:t>Рис.</w:t>
      </w:r>
      <w:r w:rsidR="00554AD5">
        <w:rPr>
          <w:rFonts w:ascii="Times New Roman" w:hAnsi="Times New Roman" w:cs="Times New Roman"/>
          <w:sz w:val="30"/>
          <w:szCs w:val="30"/>
        </w:rPr>
        <w:t>20-6. Выполнит</w:t>
      </w:r>
      <w:r>
        <w:rPr>
          <w:rFonts w:ascii="Times New Roman" w:hAnsi="Times New Roman" w:cs="Times New Roman"/>
          <w:sz w:val="30"/>
          <w:szCs w:val="30"/>
        </w:rPr>
        <w:t xml:space="preserve">ся переход к форме </w:t>
      </w:r>
      <w:r w:rsidRPr="005E29EB">
        <w:rPr>
          <w:rFonts w:ascii="Times New Roman" w:hAnsi="Times New Roman" w:cs="Times New Roman"/>
          <w:noProof/>
          <w:sz w:val="30"/>
          <w:szCs w:val="30"/>
        </w:rPr>
        <w:t>«</w:t>
      </w:r>
      <w:r w:rsidRPr="005E29EB">
        <w:rPr>
          <w:rFonts w:ascii="Times New Roman" w:hAnsi="Times New Roman" w:cs="Times New Roman"/>
          <w:i/>
          <w:noProof/>
          <w:sz w:val="30"/>
          <w:szCs w:val="30"/>
        </w:rPr>
        <w:t>Внесение сведений о характеристиках неиспользуемой (законсервированной) площади</w:t>
      </w:r>
      <w:r w:rsidRPr="005E29EB">
        <w:rPr>
          <w:rFonts w:ascii="Times New Roman" w:hAnsi="Times New Roman" w:cs="Times New Roman"/>
          <w:noProof/>
          <w:sz w:val="30"/>
          <w:szCs w:val="30"/>
        </w:rPr>
        <w:t>»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(см. </w:t>
      </w:r>
      <w:r w:rsidRPr="00F45585">
        <w:rPr>
          <w:rFonts w:ascii="Times New Roman" w:hAnsi="Times New Roman" w:cs="Times New Roman"/>
          <w:sz w:val="30"/>
          <w:szCs w:val="30"/>
        </w:rPr>
        <w:t>Рис.</w:t>
      </w:r>
      <w:r>
        <w:rPr>
          <w:rFonts w:ascii="Times New Roman" w:hAnsi="Times New Roman" w:cs="Times New Roman"/>
          <w:sz w:val="30"/>
          <w:szCs w:val="30"/>
        </w:rPr>
        <w:t xml:space="preserve">20-5 </w:t>
      </w:r>
      <w:r w:rsidRPr="0087361A">
        <w:rPr>
          <w:rFonts w:ascii="Times New Roman" w:hAnsi="Times New Roman" w:cs="Times New Roman"/>
          <w:noProof/>
          <w:sz w:val="30"/>
          <w:szCs w:val="30"/>
        </w:rPr>
        <w:t>и п.1.1.2 Главы 2).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 xml:space="preserve">После заполнения соответствующих полей формы, необходимо нажать кнопку «Внести сведения». Выполнится переход к форме </w:t>
      </w:r>
      <w:r w:rsidRPr="00AB7810">
        <w:rPr>
          <w:rFonts w:ascii="Times New Roman" w:hAnsi="Times New Roman" w:cs="Times New Roman"/>
          <w:sz w:val="30"/>
          <w:szCs w:val="30"/>
        </w:rPr>
        <w:t>«</w:t>
      </w:r>
      <w:r w:rsidRPr="005E29EB">
        <w:rPr>
          <w:rFonts w:ascii="Times New Roman" w:hAnsi="Times New Roman" w:cs="Times New Roman"/>
          <w:i/>
          <w:sz w:val="30"/>
          <w:szCs w:val="30"/>
        </w:rPr>
        <w:t>Сведения о неиспользуемом (законсервированном) объекте недвижимости</w:t>
      </w:r>
      <w:r w:rsidRPr="00AB781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(</w:t>
      </w:r>
      <w:r w:rsidRPr="00F45585">
        <w:rPr>
          <w:rFonts w:ascii="Times New Roman" w:hAnsi="Times New Roman" w:cs="Times New Roman"/>
          <w:sz w:val="30"/>
          <w:szCs w:val="30"/>
        </w:rPr>
        <w:t>Рис.</w:t>
      </w:r>
      <w:r>
        <w:rPr>
          <w:rFonts w:ascii="Times New Roman" w:hAnsi="Times New Roman" w:cs="Times New Roman"/>
          <w:sz w:val="30"/>
          <w:szCs w:val="30"/>
        </w:rPr>
        <w:t>20-6).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Сведения будут добавлены в список неиспользуемых (неэффективно используемых), закосервированных площадей в данном капитальном строении.</w:t>
      </w:r>
    </w:p>
    <w:p w:rsidR="00F12C96" w:rsidRPr="0070075E" w:rsidRDefault="00F12C96" w:rsidP="00F12C96">
      <w:pPr>
        <w:pStyle w:val="2"/>
        <w:spacing w:before="120" w:line="240" w:lineRule="auto"/>
        <w:ind w:firstLine="709"/>
        <w:jc w:val="both"/>
        <w:rPr>
          <w:rFonts w:ascii="Times New Roman" w:hAnsi="Times New Roman" w:cs="Times New Roman"/>
          <w:noProof/>
          <w:color w:val="auto"/>
          <w:sz w:val="30"/>
          <w:szCs w:val="30"/>
        </w:rPr>
      </w:pPr>
      <w:bookmarkStart w:id="92" w:name="_Toc389226832"/>
      <w:bookmarkStart w:id="93" w:name="_Toc415575452"/>
      <w:bookmarkStart w:id="94" w:name="_Toc499311266"/>
      <w:bookmarkStart w:id="95" w:name="_Toc534971263"/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t>1.4 Добавление последующих объектов в список</w:t>
      </w:r>
      <w:bookmarkEnd w:id="92"/>
      <w:bookmarkEnd w:id="93"/>
      <w:bookmarkEnd w:id="94"/>
      <w:bookmarkEnd w:id="95"/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 xml:space="preserve">Для внесения в общий список следующего объекта необходимо в форме </w:t>
      </w:r>
      <w:r w:rsidRPr="00AB7810">
        <w:rPr>
          <w:rFonts w:ascii="Times New Roman" w:hAnsi="Times New Roman" w:cs="Times New Roman"/>
          <w:sz w:val="30"/>
          <w:szCs w:val="30"/>
        </w:rPr>
        <w:t>«</w:t>
      </w:r>
      <w:r w:rsidRPr="005E29EB">
        <w:rPr>
          <w:rFonts w:ascii="Times New Roman" w:hAnsi="Times New Roman" w:cs="Times New Roman"/>
          <w:i/>
          <w:sz w:val="30"/>
          <w:szCs w:val="30"/>
        </w:rPr>
        <w:t xml:space="preserve">Сведения о неиспользуемом (законсервированном) объекте </w:t>
      </w:r>
      <w:r w:rsidRPr="005E29EB">
        <w:rPr>
          <w:rFonts w:ascii="Times New Roman" w:hAnsi="Times New Roman" w:cs="Times New Roman"/>
          <w:i/>
          <w:sz w:val="30"/>
          <w:szCs w:val="30"/>
        </w:rPr>
        <w:lastRenderedPageBreak/>
        <w:t>недвижимости</w:t>
      </w:r>
      <w:r w:rsidRPr="00AB781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(</w:t>
      </w:r>
      <w:r w:rsidRPr="00F45585">
        <w:rPr>
          <w:rFonts w:ascii="Times New Roman" w:hAnsi="Times New Roman" w:cs="Times New Roman"/>
          <w:sz w:val="30"/>
          <w:szCs w:val="30"/>
        </w:rPr>
        <w:t>Рис.</w:t>
      </w:r>
      <w:r>
        <w:rPr>
          <w:rFonts w:ascii="Times New Roman" w:hAnsi="Times New Roman" w:cs="Times New Roman"/>
          <w:sz w:val="30"/>
          <w:szCs w:val="30"/>
        </w:rPr>
        <w:t xml:space="preserve">20-6) </w:t>
      </w:r>
      <w:r>
        <w:rPr>
          <w:rFonts w:ascii="Times New Roman" w:hAnsi="Times New Roman" w:cs="Times New Roman"/>
          <w:noProof/>
          <w:sz w:val="30"/>
          <w:szCs w:val="30"/>
        </w:rPr>
        <w:t>нажать кнопку «Назад» (выполнится переход к форме «Выбор типа объекта» (Рис.20-1)) и повторить процедуру, описанную в п.1.1 настоящего руководства пользователя.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Либо воспользоваться кнопкой «Добавить сведения» (</w:t>
      </w:r>
      <w:r w:rsidRPr="0087361A">
        <w:rPr>
          <w:rFonts w:ascii="Times New Roman" w:hAnsi="Times New Roman" w:cs="Times New Roman"/>
          <w:noProof/>
          <w:sz w:val="30"/>
          <w:szCs w:val="30"/>
        </w:rPr>
        <w:t>см. пп.1 Главы 2).</w:t>
      </w:r>
    </w:p>
    <w:p w:rsidR="00F12C96" w:rsidRDefault="00F12C96" w:rsidP="00F12C96">
      <w:pPr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br w:type="page"/>
      </w:r>
    </w:p>
    <w:p w:rsidR="00F12C96" w:rsidRDefault="00F12C96" w:rsidP="00F12C96">
      <w:pPr>
        <w:pStyle w:val="1"/>
        <w:numPr>
          <w:ilvl w:val="0"/>
          <w:numId w:val="4"/>
        </w:numPr>
        <w:spacing w:before="0" w:line="240" w:lineRule="auto"/>
        <w:ind w:left="0"/>
        <w:jc w:val="center"/>
        <w:rPr>
          <w:rFonts w:ascii="Times New Roman" w:hAnsi="Times New Roman" w:cs="Times New Roman"/>
          <w:color w:val="auto"/>
          <w:sz w:val="30"/>
          <w:szCs w:val="30"/>
          <w:lang w:val="en-US"/>
        </w:rPr>
      </w:pPr>
      <w:bookmarkStart w:id="96" w:name="_Toc534971264"/>
      <w:bookmarkStart w:id="97" w:name="_Toc389226833"/>
      <w:bookmarkStart w:id="98" w:name="_Toc415575453"/>
      <w:bookmarkStart w:id="99" w:name="_Toc499311267"/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lastRenderedPageBreak/>
        <w:t>Просмотр сведений</w:t>
      </w:r>
      <w:r w:rsidRPr="0070075E">
        <w:rPr>
          <w:rFonts w:ascii="Times New Roman" w:hAnsi="Times New Roman" w:cs="Times New Roman"/>
          <w:color w:val="auto"/>
          <w:sz w:val="30"/>
          <w:szCs w:val="30"/>
        </w:rPr>
        <w:t xml:space="preserve"> неиспользуемом,</w:t>
      </w:r>
      <w:bookmarkEnd w:id="96"/>
    </w:p>
    <w:p w:rsidR="00F12C96" w:rsidRPr="0070075E" w:rsidRDefault="00F12C96" w:rsidP="00F12C9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bookmarkStart w:id="100" w:name="_Toc534971265"/>
      <w:r w:rsidRPr="0070075E">
        <w:rPr>
          <w:rFonts w:ascii="Times New Roman" w:hAnsi="Times New Roman" w:cs="Times New Roman"/>
          <w:color w:val="auto"/>
          <w:sz w:val="30"/>
          <w:szCs w:val="30"/>
        </w:rPr>
        <w:t>законсервированном объекте недвижимости</w:t>
      </w:r>
      <w:bookmarkEnd w:id="97"/>
      <w:bookmarkEnd w:id="98"/>
      <w:bookmarkEnd w:id="99"/>
      <w:bookmarkEnd w:id="100"/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noProof/>
          <w:sz w:val="30"/>
          <w:szCs w:val="30"/>
        </w:rPr>
      </w:pPr>
    </w:p>
    <w:p w:rsidR="00F12C96" w:rsidRPr="0070075E" w:rsidRDefault="00F12C96" w:rsidP="00F12C96">
      <w:pPr>
        <w:pStyle w:val="2"/>
        <w:spacing w:before="120"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bookmarkStart w:id="101" w:name="_Toc389226834"/>
      <w:bookmarkStart w:id="102" w:name="_Toc415575454"/>
      <w:bookmarkStart w:id="103" w:name="_Toc499311268"/>
      <w:bookmarkStart w:id="104" w:name="_Toc534971266"/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t xml:space="preserve">2.1 Просмотр списка </w:t>
      </w:r>
      <w:r w:rsidRPr="0070075E">
        <w:rPr>
          <w:rFonts w:ascii="Times New Roman" w:hAnsi="Times New Roman" w:cs="Times New Roman"/>
          <w:color w:val="auto"/>
          <w:sz w:val="30"/>
          <w:szCs w:val="30"/>
        </w:rPr>
        <w:t>неиспользуемых (законсервированных) объектов недвижимости</w:t>
      </w:r>
      <w:bookmarkEnd w:id="101"/>
      <w:bookmarkEnd w:id="102"/>
      <w:bookmarkEnd w:id="103"/>
      <w:bookmarkEnd w:id="104"/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Просмотр списка </w:t>
      </w:r>
      <w:r w:rsidRPr="00AB7810">
        <w:rPr>
          <w:rFonts w:ascii="Times New Roman" w:hAnsi="Times New Roman" w:cs="Times New Roman"/>
          <w:sz w:val="30"/>
          <w:szCs w:val="30"/>
        </w:rPr>
        <w:t xml:space="preserve">неиспользуемых (законсервированных) объектов недвижимости 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выполняется с закладки «</w:t>
      </w:r>
      <w:r w:rsidRPr="00AB7810">
        <w:rPr>
          <w:rFonts w:ascii="Times New Roman" w:hAnsi="Times New Roman" w:cs="Times New Roman"/>
          <w:sz w:val="30"/>
          <w:szCs w:val="30"/>
        </w:rPr>
        <w:t>Неиспользуемое (законсервированное) имущество»</w:t>
      </w:r>
      <w:r>
        <w:rPr>
          <w:rFonts w:ascii="Times New Roman" w:hAnsi="Times New Roman" w:cs="Times New Roman"/>
          <w:sz w:val="30"/>
          <w:szCs w:val="30"/>
        </w:rPr>
        <w:t xml:space="preserve"> (Рис.21) в личном кабинете субъекта хозяйствования в режиме «Внесение сведений о субъекте»</w:t>
      </w:r>
      <w:r w:rsidRPr="00AB7810">
        <w:rPr>
          <w:rFonts w:ascii="Times New Roman" w:hAnsi="Times New Roman" w:cs="Times New Roman"/>
          <w:sz w:val="30"/>
          <w:szCs w:val="30"/>
        </w:rPr>
        <w:t>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 xml:space="preserve">Для просмотра списка объектов необходимо открыть закладку </w:t>
      </w:r>
      <w:r w:rsidRPr="00AB7810">
        <w:rPr>
          <w:rFonts w:ascii="Times New Roman" w:hAnsi="Times New Roman" w:cs="Times New Roman"/>
          <w:noProof/>
          <w:sz w:val="30"/>
          <w:szCs w:val="30"/>
        </w:rPr>
        <w:t>«</w:t>
      </w:r>
      <w:r w:rsidRPr="00AB7810">
        <w:rPr>
          <w:rFonts w:ascii="Times New Roman" w:hAnsi="Times New Roman" w:cs="Times New Roman"/>
          <w:sz w:val="30"/>
          <w:szCs w:val="30"/>
        </w:rPr>
        <w:t>Неиспользуемое (законсервированное) имущество» форм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AB7810">
        <w:rPr>
          <w:rFonts w:ascii="Times New Roman" w:hAnsi="Times New Roman" w:cs="Times New Roman"/>
          <w:sz w:val="30"/>
          <w:szCs w:val="30"/>
        </w:rPr>
        <w:t xml:space="preserve"> «Внесение сведений</w:t>
      </w:r>
      <w:r>
        <w:rPr>
          <w:rFonts w:ascii="Times New Roman" w:hAnsi="Times New Roman" w:cs="Times New Roman"/>
          <w:sz w:val="30"/>
          <w:szCs w:val="30"/>
        </w:rPr>
        <w:t xml:space="preserve"> о субъекте</w:t>
      </w:r>
      <w:r w:rsidRPr="00AB7810">
        <w:rPr>
          <w:rFonts w:ascii="Times New Roman" w:hAnsi="Times New Roman" w:cs="Times New Roman"/>
          <w:sz w:val="30"/>
          <w:szCs w:val="30"/>
        </w:rPr>
        <w:t>». В заголовке закладки будет выведена информация о количестве объектов в списке.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F12C96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07430" cy="324358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Pr="00F45585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F12C96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Рис. 21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 xml:space="preserve">В данной закладке предоставлена возможность поиска объектов по </w:t>
      </w:r>
      <w:r>
        <w:rPr>
          <w:rFonts w:ascii="Times New Roman" w:hAnsi="Times New Roman" w:cs="Times New Roman"/>
          <w:sz w:val="30"/>
          <w:szCs w:val="30"/>
        </w:rPr>
        <w:t xml:space="preserve">одному из </w:t>
      </w:r>
      <w:r w:rsidRPr="00AB7810">
        <w:rPr>
          <w:rFonts w:ascii="Times New Roman" w:hAnsi="Times New Roman" w:cs="Times New Roman"/>
          <w:sz w:val="30"/>
          <w:szCs w:val="30"/>
        </w:rPr>
        <w:t>следующи</w:t>
      </w:r>
      <w:r>
        <w:rPr>
          <w:rFonts w:ascii="Times New Roman" w:hAnsi="Times New Roman" w:cs="Times New Roman"/>
          <w:sz w:val="30"/>
          <w:szCs w:val="30"/>
        </w:rPr>
        <w:t>х</w:t>
      </w:r>
      <w:r w:rsidRPr="00AB7810">
        <w:rPr>
          <w:rFonts w:ascii="Times New Roman" w:hAnsi="Times New Roman" w:cs="Times New Roman"/>
          <w:sz w:val="30"/>
          <w:szCs w:val="30"/>
        </w:rPr>
        <w:t xml:space="preserve"> критери</w:t>
      </w:r>
      <w:r>
        <w:rPr>
          <w:rFonts w:ascii="Times New Roman" w:hAnsi="Times New Roman" w:cs="Times New Roman"/>
          <w:sz w:val="30"/>
          <w:szCs w:val="30"/>
        </w:rPr>
        <w:t>ев</w:t>
      </w:r>
      <w:r w:rsidRPr="00AB7810">
        <w:rPr>
          <w:rFonts w:ascii="Times New Roman" w:hAnsi="Times New Roman" w:cs="Times New Roman"/>
          <w:sz w:val="30"/>
          <w:szCs w:val="30"/>
        </w:rPr>
        <w:t>: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– </w:t>
      </w:r>
      <w:r>
        <w:rPr>
          <w:rFonts w:ascii="Times New Roman" w:hAnsi="Times New Roman" w:cs="Times New Roman"/>
          <w:noProof/>
          <w:sz w:val="30"/>
          <w:szCs w:val="30"/>
        </w:rPr>
        <w:t>«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инвентарный номер по бухгалтерскому учету»;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– </w:t>
      </w:r>
      <w:r>
        <w:rPr>
          <w:rFonts w:ascii="Times New Roman" w:hAnsi="Times New Roman" w:cs="Times New Roman"/>
          <w:noProof/>
          <w:sz w:val="30"/>
          <w:szCs w:val="30"/>
        </w:rPr>
        <w:t>«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инвентраный номер по ЕГРНИ</w:t>
      </w:r>
      <w:r>
        <w:rPr>
          <w:rFonts w:ascii="Times New Roman" w:hAnsi="Times New Roman" w:cs="Times New Roman"/>
          <w:noProof/>
          <w:sz w:val="30"/>
          <w:szCs w:val="30"/>
        </w:rPr>
        <w:t>»</w:t>
      </w:r>
      <w:r w:rsidRPr="00AB7810">
        <w:rPr>
          <w:rFonts w:ascii="Times New Roman" w:hAnsi="Times New Roman" w:cs="Times New Roman"/>
          <w:noProof/>
          <w:sz w:val="30"/>
          <w:szCs w:val="30"/>
        </w:rPr>
        <w:t>;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– </w:t>
      </w:r>
      <w:r>
        <w:rPr>
          <w:rFonts w:ascii="Times New Roman" w:hAnsi="Times New Roman" w:cs="Times New Roman"/>
          <w:noProof/>
          <w:sz w:val="30"/>
          <w:szCs w:val="30"/>
        </w:rPr>
        <w:t>«</w:t>
      </w:r>
      <w:r w:rsidRPr="00AB7810">
        <w:rPr>
          <w:rFonts w:ascii="Times New Roman" w:hAnsi="Times New Roman" w:cs="Times New Roman"/>
          <w:noProof/>
          <w:sz w:val="30"/>
          <w:szCs w:val="30"/>
        </w:rPr>
        <w:t>реестровый номер объекта</w:t>
      </w:r>
      <w:r>
        <w:rPr>
          <w:rFonts w:ascii="Times New Roman" w:hAnsi="Times New Roman" w:cs="Times New Roman"/>
          <w:noProof/>
          <w:sz w:val="30"/>
          <w:szCs w:val="30"/>
        </w:rPr>
        <w:t>»</w:t>
      </w:r>
      <w:r w:rsidRPr="00AB7810">
        <w:rPr>
          <w:rFonts w:ascii="Times New Roman" w:hAnsi="Times New Roman" w:cs="Times New Roman"/>
          <w:noProof/>
          <w:sz w:val="30"/>
          <w:szCs w:val="30"/>
        </w:rPr>
        <w:t>;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– </w:t>
      </w:r>
      <w:r>
        <w:rPr>
          <w:rFonts w:ascii="Times New Roman" w:hAnsi="Times New Roman" w:cs="Times New Roman"/>
          <w:noProof/>
          <w:sz w:val="30"/>
          <w:szCs w:val="30"/>
        </w:rPr>
        <w:t>«</w:t>
      </w:r>
      <w:r w:rsidRPr="00AB7810">
        <w:rPr>
          <w:rFonts w:ascii="Times New Roman" w:hAnsi="Times New Roman" w:cs="Times New Roman"/>
          <w:noProof/>
          <w:sz w:val="30"/>
          <w:szCs w:val="30"/>
        </w:rPr>
        <w:t>дата внесения сведений</w:t>
      </w:r>
      <w:r>
        <w:rPr>
          <w:rFonts w:ascii="Times New Roman" w:hAnsi="Times New Roman" w:cs="Times New Roman"/>
          <w:noProof/>
          <w:sz w:val="30"/>
          <w:szCs w:val="30"/>
        </w:rPr>
        <w:t>»</w:t>
      </w:r>
      <w:r w:rsidRPr="00AB7810">
        <w:rPr>
          <w:rFonts w:ascii="Times New Roman" w:hAnsi="Times New Roman" w:cs="Times New Roman"/>
          <w:noProof/>
          <w:sz w:val="30"/>
          <w:szCs w:val="30"/>
        </w:rPr>
        <w:t>.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Для поиска объекта в списке необходимо </w:t>
      </w:r>
      <w:r>
        <w:rPr>
          <w:rFonts w:ascii="Times New Roman" w:hAnsi="Times New Roman" w:cs="Times New Roman"/>
          <w:noProof/>
          <w:sz w:val="30"/>
          <w:szCs w:val="30"/>
        </w:rPr>
        <w:t xml:space="preserve">задать критерий поиска и нажать кнопку </w:t>
      </w:r>
      <w:r w:rsidRPr="00AB7810">
        <w:rPr>
          <w:rFonts w:ascii="Times New Roman" w:hAnsi="Times New Roman" w:cs="Times New Roman"/>
          <w:noProof/>
          <w:sz w:val="30"/>
          <w:szCs w:val="30"/>
        </w:rPr>
        <w:t>«Выбрать».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Для вывода полного списка объектов необходимо задать </w:t>
      </w:r>
      <w:r w:rsidRPr="00AB7810">
        <w:rPr>
          <w:rFonts w:ascii="Times New Roman" w:hAnsi="Times New Roman" w:cs="Times New Roman"/>
          <w:sz w:val="30"/>
          <w:szCs w:val="30"/>
        </w:rPr>
        <w:t>количество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строк на странице и нажать кнопку «Выбрать все».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Также имеется возможность настрой</w:t>
      </w:r>
      <w:r w:rsidR="001E25B6">
        <w:rPr>
          <w:rFonts w:ascii="Times New Roman" w:hAnsi="Times New Roman" w:cs="Times New Roman"/>
          <w:sz w:val="30"/>
          <w:szCs w:val="30"/>
        </w:rPr>
        <w:t>ки</w:t>
      </w:r>
      <w:r>
        <w:rPr>
          <w:rFonts w:ascii="Times New Roman" w:hAnsi="Times New Roman" w:cs="Times New Roman"/>
          <w:sz w:val="30"/>
          <w:szCs w:val="30"/>
        </w:rPr>
        <w:t xml:space="preserve"> количества записей выводимых в список на одну станицу: от 10 до 50 записей. Для регулирования количества записей в списке необходимо </w:t>
      </w:r>
      <w:r w:rsidR="00FB6429">
        <w:rPr>
          <w:rFonts w:ascii="Times New Roman" w:hAnsi="Times New Roman" w:cs="Times New Roman"/>
          <w:sz w:val="30"/>
          <w:szCs w:val="30"/>
        </w:rPr>
        <w:t>открыть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B6429">
        <w:rPr>
          <w:rFonts w:ascii="Times New Roman" w:hAnsi="Times New Roman" w:cs="Times New Roman"/>
          <w:sz w:val="30"/>
          <w:szCs w:val="30"/>
        </w:rPr>
        <w:t>список</w:t>
      </w:r>
      <w:r>
        <w:rPr>
          <w:rFonts w:ascii="Times New Roman" w:hAnsi="Times New Roman" w:cs="Times New Roman"/>
          <w:sz w:val="30"/>
          <w:szCs w:val="30"/>
        </w:rPr>
        <w:t xml:space="preserve"> «Выводить по» и </w:t>
      </w:r>
      <w:r w:rsidR="00FB6429">
        <w:rPr>
          <w:rFonts w:ascii="Times New Roman" w:hAnsi="Times New Roman" w:cs="Times New Roman"/>
          <w:sz w:val="30"/>
          <w:szCs w:val="30"/>
        </w:rPr>
        <w:t>выбрать</w:t>
      </w:r>
      <w:r>
        <w:rPr>
          <w:rFonts w:ascii="Times New Roman" w:hAnsi="Times New Roman" w:cs="Times New Roman"/>
          <w:sz w:val="30"/>
          <w:szCs w:val="30"/>
        </w:rPr>
        <w:t xml:space="preserve"> значение количества строк на странице, а затем нажать кнопку «</w:t>
      </w:r>
      <w:r w:rsidR="00FB6429">
        <w:rPr>
          <w:rFonts w:ascii="Times New Roman" w:hAnsi="Times New Roman" w:cs="Times New Roman"/>
          <w:sz w:val="30"/>
          <w:szCs w:val="30"/>
        </w:rPr>
        <w:t>Выбрать</w:t>
      </w:r>
      <w:r>
        <w:rPr>
          <w:rFonts w:ascii="Times New Roman" w:hAnsi="Times New Roman" w:cs="Times New Roman"/>
          <w:sz w:val="30"/>
          <w:szCs w:val="30"/>
        </w:rPr>
        <w:t xml:space="preserve"> все» (Рис.21).</w:t>
      </w:r>
    </w:p>
    <w:p w:rsidR="00F12C96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30"/>
          <w:szCs w:val="30"/>
        </w:rPr>
      </w:pPr>
    </w:p>
    <w:p w:rsidR="00F12C96" w:rsidRPr="0070075E" w:rsidRDefault="00F12C96" w:rsidP="00F12C96">
      <w:pPr>
        <w:pStyle w:val="2"/>
        <w:spacing w:before="120" w:line="240" w:lineRule="auto"/>
        <w:ind w:firstLine="709"/>
        <w:jc w:val="both"/>
        <w:rPr>
          <w:rFonts w:ascii="Times New Roman" w:hAnsi="Times New Roman" w:cs="Times New Roman"/>
          <w:noProof/>
          <w:color w:val="auto"/>
          <w:sz w:val="30"/>
          <w:szCs w:val="30"/>
        </w:rPr>
      </w:pPr>
      <w:bookmarkStart w:id="105" w:name="_Toc389226835"/>
      <w:bookmarkStart w:id="106" w:name="_Toc415575455"/>
      <w:bookmarkStart w:id="107" w:name="_Toc499311269"/>
      <w:bookmarkStart w:id="108" w:name="_Toc534971267"/>
      <w:r w:rsidRPr="0070075E">
        <w:rPr>
          <w:rFonts w:ascii="Times New Roman" w:hAnsi="Times New Roman" w:cs="Times New Roman"/>
          <w:noProof/>
          <w:color w:val="auto"/>
          <w:sz w:val="30"/>
          <w:szCs w:val="30"/>
        </w:rPr>
        <w:t>2.2 Просмотр подробной информации о неиспользуемом (законсервированном) объекте</w:t>
      </w:r>
      <w:bookmarkEnd w:id="105"/>
      <w:bookmarkEnd w:id="106"/>
      <w:bookmarkEnd w:id="107"/>
      <w:bookmarkEnd w:id="108"/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Для просмотра </w:t>
      </w:r>
      <w:r>
        <w:rPr>
          <w:rFonts w:ascii="Times New Roman" w:hAnsi="Times New Roman" w:cs="Times New Roman"/>
          <w:noProof/>
          <w:sz w:val="30"/>
          <w:szCs w:val="30"/>
        </w:rPr>
        <w:t>подробной</w:t>
      </w:r>
      <w:r w:rsidR="00FB6429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информации о неиспользуемом (законсерированном) объекте необходимо в списке </w:t>
      </w:r>
      <w:r>
        <w:rPr>
          <w:rFonts w:ascii="Times New Roman" w:hAnsi="Times New Roman" w:cs="Times New Roman"/>
          <w:noProof/>
          <w:sz w:val="30"/>
          <w:szCs w:val="30"/>
        </w:rPr>
        <w:t xml:space="preserve">«Неиспользуемое (законсервированное) имущество </w:t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нажать кнопку </w:t>
      </w:r>
      <w:r w:rsidRPr="00AB781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18440" cy="1981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810">
        <w:rPr>
          <w:rFonts w:ascii="Times New Roman" w:hAnsi="Times New Roman" w:cs="Times New Roman"/>
          <w:noProof/>
          <w:sz w:val="30"/>
          <w:szCs w:val="30"/>
        </w:rPr>
        <w:t xml:space="preserve"> напротив выбранного объекта.</w:t>
      </w:r>
    </w:p>
    <w:p w:rsidR="00F12C96" w:rsidRPr="00AB7810" w:rsidRDefault="00FF3B7E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Выполнит</w:t>
      </w:r>
      <w:r w:rsidR="00F12C96" w:rsidRPr="00AB7810">
        <w:rPr>
          <w:rFonts w:ascii="Times New Roman" w:hAnsi="Times New Roman" w:cs="Times New Roman"/>
          <w:noProof/>
          <w:sz w:val="30"/>
          <w:szCs w:val="30"/>
        </w:rPr>
        <w:t xml:space="preserve">ся переход к форме </w:t>
      </w:r>
      <w:r w:rsidR="00F12C96" w:rsidRPr="00AB7810">
        <w:rPr>
          <w:rFonts w:ascii="Times New Roman" w:hAnsi="Times New Roman" w:cs="Times New Roman"/>
          <w:sz w:val="30"/>
          <w:szCs w:val="30"/>
        </w:rPr>
        <w:t>«Сведения о неиспользуемом (законсервированном) объекте недвижимости»</w:t>
      </w:r>
      <w:r w:rsidR="00F12C96">
        <w:rPr>
          <w:rFonts w:ascii="Times New Roman" w:hAnsi="Times New Roman" w:cs="Times New Roman"/>
          <w:sz w:val="30"/>
          <w:szCs w:val="30"/>
        </w:rPr>
        <w:t xml:space="preserve"> (Рис. 20-6)</w:t>
      </w:r>
      <w:r w:rsidR="00F12C96" w:rsidRPr="00AB7810">
        <w:rPr>
          <w:rFonts w:ascii="Times New Roman" w:hAnsi="Times New Roman" w:cs="Times New Roman"/>
          <w:sz w:val="30"/>
          <w:szCs w:val="30"/>
        </w:rPr>
        <w:t>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данной форме кроме просмотра информации об объекте доступны следующие действия:</w:t>
      </w:r>
    </w:p>
    <w:p w:rsidR="00F12C96" w:rsidRPr="0087361A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361A">
        <w:rPr>
          <w:rFonts w:ascii="Times New Roman" w:hAnsi="Times New Roman" w:cs="Times New Roman"/>
          <w:sz w:val="30"/>
          <w:szCs w:val="30"/>
        </w:rPr>
        <w:t>– изменение записи (кнопка «Изменить») (см. п.3 Главы 2);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361A">
        <w:rPr>
          <w:rFonts w:ascii="Times New Roman" w:hAnsi="Times New Roman" w:cs="Times New Roman"/>
          <w:sz w:val="30"/>
          <w:szCs w:val="30"/>
        </w:rPr>
        <w:t>– удаление записи из списка (кнопка «</w:t>
      </w:r>
      <w:r w:rsidRPr="0087361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29870" cy="162560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61A">
        <w:rPr>
          <w:rFonts w:ascii="Times New Roman" w:hAnsi="Times New Roman" w:cs="Times New Roman"/>
          <w:sz w:val="30"/>
          <w:szCs w:val="30"/>
        </w:rPr>
        <w:t>») (см. п.4 Главы</w:t>
      </w:r>
      <w:r>
        <w:rPr>
          <w:rFonts w:ascii="Times New Roman" w:hAnsi="Times New Roman" w:cs="Times New Roman"/>
          <w:sz w:val="30"/>
          <w:szCs w:val="30"/>
        </w:rPr>
        <w:t xml:space="preserve"> 2);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добав</w:t>
      </w:r>
      <w:r>
        <w:rPr>
          <w:rFonts w:ascii="Times New Roman" w:hAnsi="Times New Roman" w:cs="Times New Roman"/>
          <w:sz w:val="30"/>
          <w:szCs w:val="30"/>
        </w:rPr>
        <w:t>ление</w:t>
      </w:r>
      <w:r w:rsidRPr="00AB7810">
        <w:rPr>
          <w:rFonts w:ascii="Times New Roman" w:hAnsi="Times New Roman" w:cs="Times New Roman"/>
          <w:sz w:val="30"/>
          <w:szCs w:val="30"/>
        </w:rPr>
        <w:t xml:space="preserve"> сведени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AB7810">
        <w:rPr>
          <w:rFonts w:ascii="Times New Roman" w:hAnsi="Times New Roman" w:cs="Times New Roman"/>
          <w:sz w:val="30"/>
          <w:szCs w:val="30"/>
        </w:rPr>
        <w:t xml:space="preserve"> об иных неиспользуемых </w:t>
      </w:r>
      <w:r>
        <w:rPr>
          <w:rFonts w:ascii="Times New Roman" w:hAnsi="Times New Roman" w:cs="Times New Roman"/>
          <w:sz w:val="30"/>
          <w:szCs w:val="30"/>
        </w:rPr>
        <w:t xml:space="preserve">(законсервированных) </w:t>
      </w:r>
      <w:r w:rsidRPr="00AB7810">
        <w:rPr>
          <w:rFonts w:ascii="Times New Roman" w:hAnsi="Times New Roman" w:cs="Times New Roman"/>
          <w:sz w:val="30"/>
          <w:szCs w:val="30"/>
        </w:rPr>
        <w:t>площадях в данном объекте</w:t>
      </w:r>
      <w:r>
        <w:rPr>
          <w:rFonts w:ascii="Times New Roman" w:hAnsi="Times New Roman" w:cs="Times New Roman"/>
          <w:sz w:val="30"/>
          <w:szCs w:val="30"/>
        </w:rPr>
        <w:t xml:space="preserve"> (кнопка «Добавить сведения») (см. п.1 настоящего Руководства)</w:t>
      </w:r>
      <w:r w:rsidRPr="00AB7810">
        <w:rPr>
          <w:rFonts w:ascii="Times New Roman" w:hAnsi="Times New Roman" w:cs="Times New Roman"/>
          <w:sz w:val="30"/>
          <w:szCs w:val="30"/>
        </w:rPr>
        <w:t>;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AB7810">
        <w:rPr>
          <w:rFonts w:ascii="Times New Roman" w:hAnsi="Times New Roman" w:cs="Times New Roman"/>
          <w:sz w:val="30"/>
          <w:szCs w:val="30"/>
        </w:rPr>
        <w:t>возврат к списку неиспользуемых объектов</w:t>
      </w:r>
      <w:r>
        <w:rPr>
          <w:rFonts w:ascii="Times New Roman" w:hAnsi="Times New Roman" w:cs="Times New Roman"/>
          <w:sz w:val="30"/>
          <w:szCs w:val="30"/>
        </w:rPr>
        <w:t xml:space="preserve"> (кнопка «Закрыть»)</w:t>
      </w:r>
      <w:r w:rsidRPr="00AB7810">
        <w:rPr>
          <w:rFonts w:ascii="Times New Roman" w:hAnsi="Times New Roman" w:cs="Times New Roman"/>
          <w:sz w:val="30"/>
          <w:szCs w:val="30"/>
        </w:rPr>
        <w:t>.</w:t>
      </w:r>
    </w:p>
    <w:p w:rsidR="00F12C96" w:rsidRPr="00AB7810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Для возврата к списку неиспользуемых объектов необходимо на</w:t>
      </w:r>
      <w:r w:rsidR="00FF3B7E">
        <w:rPr>
          <w:rFonts w:ascii="Times New Roman" w:hAnsi="Times New Roman" w:cs="Times New Roman"/>
          <w:sz w:val="30"/>
          <w:szCs w:val="30"/>
        </w:rPr>
        <w:t>жать кнопку «Закрыть». Выполнит</w:t>
      </w:r>
      <w:r w:rsidRPr="00AB7810">
        <w:rPr>
          <w:rFonts w:ascii="Times New Roman" w:hAnsi="Times New Roman" w:cs="Times New Roman"/>
          <w:sz w:val="30"/>
          <w:szCs w:val="30"/>
        </w:rPr>
        <w:t>ся переход к форме «Внесение сведений</w:t>
      </w:r>
      <w:r>
        <w:rPr>
          <w:rFonts w:ascii="Times New Roman" w:hAnsi="Times New Roman" w:cs="Times New Roman"/>
          <w:sz w:val="30"/>
          <w:szCs w:val="30"/>
        </w:rPr>
        <w:t xml:space="preserve"> о субъекте</w:t>
      </w:r>
      <w:r w:rsidRPr="00AB781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(Рис.21).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 xml:space="preserve">Для добавления неиспользуемых частей этого же объекта необходимо нажать кнопку «Добавить сведения». </w:t>
      </w:r>
    </w:p>
    <w:p w:rsidR="00F12C96" w:rsidRDefault="00F12C96" w:rsidP="00F12C9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F12C96" w:rsidRDefault="00F12C96" w:rsidP="00F12C9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bookmarkStart w:id="109" w:name="_Toc389226836"/>
      <w:bookmarkStart w:id="110" w:name="_Toc415575456"/>
      <w:bookmarkStart w:id="111" w:name="_Toc499311270"/>
      <w:bookmarkStart w:id="112" w:name="_Toc534971268"/>
      <w:r>
        <w:rPr>
          <w:rFonts w:ascii="Times New Roman" w:hAnsi="Times New Roman" w:cs="Times New Roman"/>
          <w:color w:val="auto"/>
          <w:sz w:val="30"/>
          <w:szCs w:val="30"/>
        </w:rPr>
        <w:lastRenderedPageBreak/>
        <w:t xml:space="preserve">3. </w:t>
      </w:r>
      <w:r w:rsidRPr="0070075E">
        <w:rPr>
          <w:rFonts w:ascii="Times New Roman" w:hAnsi="Times New Roman" w:cs="Times New Roman"/>
          <w:color w:val="auto"/>
          <w:sz w:val="30"/>
          <w:szCs w:val="30"/>
        </w:rPr>
        <w:t>Изменение сведений</w:t>
      </w:r>
      <w:bookmarkEnd w:id="109"/>
      <w:r w:rsidRPr="0070075E">
        <w:rPr>
          <w:rFonts w:ascii="Times New Roman" w:hAnsi="Times New Roman" w:cs="Times New Roman"/>
          <w:color w:val="auto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auto"/>
          <w:sz w:val="30"/>
          <w:szCs w:val="30"/>
        </w:rPr>
        <w:t>о неиспользуемом</w:t>
      </w:r>
      <w:bookmarkEnd w:id="110"/>
      <w:r>
        <w:rPr>
          <w:rFonts w:ascii="Times New Roman" w:hAnsi="Times New Roman" w:cs="Times New Roman"/>
          <w:color w:val="auto"/>
          <w:sz w:val="30"/>
          <w:szCs w:val="30"/>
        </w:rPr>
        <w:t xml:space="preserve"> </w:t>
      </w:r>
      <w:bookmarkStart w:id="113" w:name="_Toc415575457"/>
      <w:r>
        <w:rPr>
          <w:rFonts w:ascii="Times New Roman" w:hAnsi="Times New Roman" w:cs="Times New Roman"/>
          <w:color w:val="auto"/>
          <w:sz w:val="30"/>
          <w:szCs w:val="30"/>
        </w:rPr>
        <w:t>(законсервированном) объекте недвижимости</w:t>
      </w:r>
      <w:bookmarkEnd w:id="111"/>
      <w:bookmarkEnd w:id="112"/>
      <w:bookmarkEnd w:id="113"/>
    </w:p>
    <w:p w:rsidR="00F12C96" w:rsidRPr="008F2EBA" w:rsidRDefault="00F12C96" w:rsidP="00F12C96"/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изменения информации необходимо: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выполнить переход к форме </w:t>
      </w:r>
      <w:r w:rsidRPr="00AB7810">
        <w:rPr>
          <w:rFonts w:ascii="Times New Roman" w:hAnsi="Times New Roman" w:cs="Times New Roman"/>
          <w:sz w:val="30"/>
          <w:szCs w:val="30"/>
        </w:rPr>
        <w:t>«Сведения о неиспользуемом (законсервированном) объекте недвижимости»</w:t>
      </w:r>
      <w:r>
        <w:rPr>
          <w:rFonts w:ascii="Times New Roman" w:hAnsi="Times New Roman" w:cs="Times New Roman"/>
          <w:sz w:val="30"/>
          <w:szCs w:val="30"/>
        </w:rPr>
        <w:t xml:space="preserve"> (см. п.2 Главы 2);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таблице «Перечень неиспользуемого (законсервированного) имущества» мышью </w:t>
      </w:r>
      <w:r w:rsidRPr="00AB7810">
        <w:rPr>
          <w:rFonts w:ascii="Times New Roman" w:hAnsi="Times New Roman" w:cs="Times New Roman"/>
          <w:sz w:val="30"/>
          <w:szCs w:val="30"/>
        </w:rPr>
        <w:t xml:space="preserve">выбрать </w:t>
      </w:r>
      <w:r>
        <w:rPr>
          <w:rFonts w:ascii="Times New Roman" w:hAnsi="Times New Roman" w:cs="Times New Roman"/>
          <w:sz w:val="30"/>
          <w:szCs w:val="30"/>
        </w:rPr>
        <w:t xml:space="preserve">в списке </w:t>
      </w:r>
      <w:r w:rsidRPr="00AB7810">
        <w:rPr>
          <w:rFonts w:ascii="Times New Roman" w:hAnsi="Times New Roman" w:cs="Times New Roman"/>
          <w:sz w:val="30"/>
          <w:szCs w:val="30"/>
        </w:rPr>
        <w:t>запись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AB781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подлежащую редактированию, </w:t>
      </w:r>
      <w:r w:rsidRPr="00AB7810">
        <w:rPr>
          <w:rFonts w:ascii="Times New Roman" w:hAnsi="Times New Roman" w:cs="Times New Roman"/>
          <w:sz w:val="30"/>
          <w:szCs w:val="30"/>
        </w:rPr>
        <w:t>и нажать кнопку «Изменить»</w:t>
      </w:r>
      <w:r>
        <w:rPr>
          <w:rFonts w:ascii="Times New Roman" w:hAnsi="Times New Roman" w:cs="Times New Roman"/>
          <w:sz w:val="30"/>
          <w:szCs w:val="30"/>
        </w:rPr>
        <w:t xml:space="preserve"> (Рис.22)</w:t>
      </w:r>
      <w:r w:rsidRPr="00AB781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12C96" w:rsidRDefault="00F12C96" w:rsidP="00F12C9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408051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Рис.22</w:t>
      </w:r>
    </w:p>
    <w:p w:rsidR="00F12C96" w:rsidRPr="00AB7810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Выполнится переход к форме «</w:t>
      </w:r>
      <w:r w:rsidRPr="00AB7810">
        <w:rPr>
          <w:rFonts w:ascii="Times New Roman" w:hAnsi="Times New Roman" w:cs="Times New Roman"/>
          <w:sz w:val="30"/>
          <w:szCs w:val="30"/>
        </w:rPr>
        <w:t>«Изменение сведений о характеристиках неиспользуемого (законсервированного) объекта»</w:t>
      </w:r>
      <w:r>
        <w:rPr>
          <w:rFonts w:ascii="Times New Roman" w:hAnsi="Times New Roman" w:cs="Times New Roman"/>
          <w:sz w:val="30"/>
          <w:szCs w:val="30"/>
        </w:rPr>
        <w:t xml:space="preserve"> (см. Рис.23).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</w:t>
      </w:r>
      <w:r w:rsidRPr="00AB7810">
        <w:rPr>
          <w:rFonts w:ascii="Times New Roman" w:hAnsi="Times New Roman" w:cs="Times New Roman"/>
          <w:sz w:val="30"/>
          <w:szCs w:val="30"/>
        </w:rPr>
        <w:t>орм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AB7810">
        <w:rPr>
          <w:rFonts w:ascii="Times New Roman" w:hAnsi="Times New Roman" w:cs="Times New Roman"/>
          <w:sz w:val="30"/>
          <w:szCs w:val="30"/>
        </w:rPr>
        <w:t xml:space="preserve"> «Изменение сведений о характеристиках неиспользуемого (законсервированного) объекта»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B7810">
        <w:rPr>
          <w:rFonts w:ascii="Times New Roman" w:hAnsi="Times New Roman" w:cs="Times New Roman"/>
          <w:sz w:val="30"/>
          <w:szCs w:val="30"/>
        </w:rPr>
        <w:t>будет содержать последние актуальные записи об этом объекте.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Все поля формы доступны для редактирования.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После редактирования данных для подтверждения и</w:t>
      </w:r>
      <w:r w:rsidRPr="00AB7810">
        <w:rPr>
          <w:rFonts w:ascii="Times New Roman" w:hAnsi="Times New Roman" w:cs="Times New Roman"/>
          <w:sz w:val="30"/>
          <w:szCs w:val="30"/>
        </w:rPr>
        <w:t>зменени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AB7810">
        <w:rPr>
          <w:rFonts w:ascii="Times New Roman" w:hAnsi="Times New Roman" w:cs="Times New Roman"/>
          <w:sz w:val="30"/>
          <w:szCs w:val="30"/>
        </w:rPr>
        <w:t xml:space="preserve"> сведений необходимо нажать кнопку «Внести</w:t>
      </w:r>
      <w:r>
        <w:rPr>
          <w:rFonts w:ascii="Times New Roman" w:hAnsi="Times New Roman" w:cs="Times New Roman"/>
          <w:sz w:val="30"/>
          <w:szCs w:val="30"/>
        </w:rPr>
        <w:t xml:space="preserve"> сведения</w:t>
      </w:r>
      <w:r w:rsidRPr="00AB7810">
        <w:rPr>
          <w:rFonts w:ascii="Times New Roman" w:hAnsi="Times New Roman" w:cs="Times New Roman"/>
          <w:sz w:val="30"/>
          <w:szCs w:val="30"/>
        </w:rPr>
        <w:t>».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sz w:val="30"/>
          <w:szCs w:val="30"/>
        </w:rPr>
        <w:t>Для отказа от изменений необходимо нажать кнопку «</w:t>
      </w:r>
      <w:r>
        <w:rPr>
          <w:rFonts w:ascii="Times New Roman" w:hAnsi="Times New Roman" w:cs="Times New Roman"/>
          <w:sz w:val="30"/>
          <w:szCs w:val="30"/>
        </w:rPr>
        <w:t>Назад</w:t>
      </w:r>
      <w:r w:rsidRPr="00AB7810">
        <w:rPr>
          <w:rFonts w:ascii="Times New Roman" w:hAnsi="Times New Roman" w:cs="Times New Roman"/>
          <w:sz w:val="30"/>
          <w:szCs w:val="30"/>
        </w:rPr>
        <w:t xml:space="preserve">». 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После внесения сведений выполнится переход к форме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AB7810">
        <w:rPr>
          <w:rFonts w:ascii="Times New Roman" w:hAnsi="Times New Roman" w:cs="Times New Roman"/>
          <w:sz w:val="30"/>
          <w:szCs w:val="30"/>
        </w:rPr>
        <w:t>«</w:t>
      </w:r>
      <w:r w:rsidRPr="005E29EB">
        <w:rPr>
          <w:rFonts w:ascii="Times New Roman" w:hAnsi="Times New Roman" w:cs="Times New Roman"/>
          <w:i/>
          <w:sz w:val="30"/>
          <w:szCs w:val="30"/>
        </w:rPr>
        <w:t>Сведения о неиспользуемом (законсервированном) объекте недвижимости</w:t>
      </w:r>
      <w:r w:rsidRPr="00AB781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(см. Рис.22).</w:t>
      </w:r>
    </w:p>
    <w:p w:rsidR="00F12C96" w:rsidRPr="00AB7810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320" cy="3441700"/>
            <wp:effectExtent l="0" t="0" r="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F12C96" w:rsidP="00F12C9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Рис.23</w:t>
      </w:r>
    </w:p>
    <w:p w:rsidR="00F12C96" w:rsidRDefault="00F12C96" w:rsidP="00F12C96">
      <w:pPr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br w:type="page"/>
      </w:r>
    </w:p>
    <w:p w:rsidR="00F12C96" w:rsidRPr="0070075E" w:rsidRDefault="00F12C96" w:rsidP="00F12C96">
      <w:pPr>
        <w:pStyle w:val="1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bookmarkStart w:id="114" w:name="_Toc389226837"/>
      <w:bookmarkStart w:id="115" w:name="_Toc415575458"/>
      <w:bookmarkStart w:id="116" w:name="_Toc499311271"/>
      <w:bookmarkStart w:id="117" w:name="_Toc534971269"/>
      <w:r w:rsidRPr="0070075E">
        <w:rPr>
          <w:rFonts w:ascii="Times New Roman" w:hAnsi="Times New Roman" w:cs="Times New Roman"/>
          <w:color w:val="auto"/>
          <w:sz w:val="30"/>
          <w:szCs w:val="30"/>
        </w:rPr>
        <w:lastRenderedPageBreak/>
        <w:t xml:space="preserve">4. Удаление сведений из списка неиспользуемого </w:t>
      </w:r>
      <w:r>
        <w:rPr>
          <w:rFonts w:ascii="Times New Roman" w:hAnsi="Times New Roman" w:cs="Times New Roman"/>
          <w:color w:val="auto"/>
          <w:sz w:val="30"/>
          <w:szCs w:val="30"/>
        </w:rPr>
        <w:t xml:space="preserve">(законсервированного) </w:t>
      </w:r>
      <w:r w:rsidRPr="0070075E">
        <w:rPr>
          <w:rFonts w:ascii="Times New Roman" w:hAnsi="Times New Roman" w:cs="Times New Roman"/>
          <w:color w:val="auto"/>
          <w:sz w:val="30"/>
          <w:szCs w:val="30"/>
        </w:rPr>
        <w:t>имущества</w:t>
      </w:r>
      <w:bookmarkEnd w:id="114"/>
      <w:bookmarkEnd w:id="115"/>
      <w:bookmarkEnd w:id="116"/>
      <w:bookmarkEnd w:id="117"/>
    </w:p>
    <w:p w:rsidR="00F12C96" w:rsidRDefault="00F12C96" w:rsidP="00F12C9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Возможны следующие варианты удаления: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удаление сведений из списка неиспользуемого (законсервированного) имущества;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удаление сведений из перечня неиспользуемых (законсервированных) площадей, находящихся в одном объекте недвижимого имущества.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Внимание, в случае, если в отношении объекта имеется только одна запись в перечне </w:t>
      </w:r>
      <w:r w:rsidRPr="00AB7810">
        <w:rPr>
          <w:rFonts w:ascii="Times New Roman" w:hAnsi="Times New Roman" w:cs="Times New Roman"/>
          <w:sz w:val="30"/>
          <w:szCs w:val="30"/>
        </w:rPr>
        <w:t>неиспользуемо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AB7810">
        <w:rPr>
          <w:rFonts w:ascii="Times New Roman" w:hAnsi="Times New Roman" w:cs="Times New Roman"/>
          <w:sz w:val="30"/>
          <w:szCs w:val="30"/>
        </w:rPr>
        <w:t xml:space="preserve"> (законсервированно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AB7810">
        <w:rPr>
          <w:rFonts w:ascii="Times New Roman" w:hAnsi="Times New Roman" w:cs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30"/>
          <w:szCs w:val="30"/>
        </w:rPr>
        <w:t xml:space="preserve">имущества, такую запись необходимо удалять из списка в соответствии с </w:t>
      </w:r>
      <w:r w:rsidRPr="0087361A">
        <w:rPr>
          <w:rFonts w:ascii="Times New Roman" w:hAnsi="Times New Roman" w:cs="Times New Roman"/>
          <w:sz w:val="30"/>
          <w:szCs w:val="30"/>
        </w:rPr>
        <w:t>требованиями п.4.1</w:t>
      </w:r>
      <w:r>
        <w:rPr>
          <w:rFonts w:ascii="Times New Roman" w:hAnsi="Times New Roman" w:cs="Times New Roman"/>
          <w:sz w:val="30"/>
          <w:szCs w:val="30"/>
        </w:rPr>
        <w:t xml:space="preserve"> Главы 2. 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Pr="0070075E" w:rsidRDefault="00F12C96" w:rsidP="00F12C96">
      <w:pPr>
        <w:pStyle w:val="2"/>
        <w:spacing w:before="120"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bookmarkStart w:id="118" w:name="_Toc389226838"/>
      <w:bookmarkStart w:id="119" w:name="_Toc415575459"/>
      <w:bookmarkStart w:id="120" w:name="_Toc499311272"/>
      <w:bookmarkStart w:id="121" w:name="_Toc534971270"/>
      <w:r w:rsidRPr="0070075E">
        <w:rPr>
          <w:rFonts w:ascii="Times New Roman" w:hAnsi="Times New Roman" w:cs="Times New Roman"/>
          <w:color w:val="auto"/>
          <w:sz w:val="30"/>
          <w:szCs w:val="30"/>
        </w:rPr>
        <w:t xml:space="preserve">4.1. Удаление сведений из списка неиспользуемого </w:t>
      </w:r>
      <w:r>
        <w:rPr>
          <w:rFonts w:ascii="Times New Roman" w:hAnsi="Times New Roman" w:cs="Times New Roman"/>
          <w:color w:val="auto"/>
          <w:sz w:val="30"/>
          <w:szCs w:val="30"/>
        </w:rPr>
        <w:t xml:space="preserve">(законсервированного) </w:t>
      </w:r>
      <w:r w:rsidRPr="0070075E">
        <w:rPr>
          <w:rFonts w:ascii="Times New Roman" w:hAnsi="Times New Roman" w:cs="Times New Roman"/>
          <w:color w:val="auto"/>
          <w:sz w:val="30"/>
          <w:szCs w:val="30"/>
        </w:rPr>
        <w:t>имущества</w:t>
      </w:r>
      <w:bookmarkEnd w:id="118"/>
      <w:bookmarkEnd w:id="119"/>
      <w:bookmarkEnd w:id="120"/>
      <w:bookmarkEnd w:id="121"/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 функция предназначена для удаления отдельной записи из списка неиспользуемого (законсервированного) имущества.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удаления записи необходимо: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находясь во вкладке </w:t>
      </w:r>
      <w:r w:rsidRPr="00AB7810">
        <w:rPr>
          <w:rFonts w:ascii="Times New Roman" w:hAnsi="Times New Roman" w:cs="Times New Roman"/>
          <w:sz w:val="30"/>
          <w:szCs w:val="30"/>
        </w:rPr>
        <w:t>«Неиспользуемое (законсервированное) имущество»</w:t>
      </w:r>
      <w:r>
        <w:rPr>
          <w:rFonts w:ascii="Times New Roman" w:hAnsi="Times New Roman" w:cs="Times New Roman"/>
          <w:sz w:val="30"/>
          <w:szCs w:val="30"/>
        </w:rPr>
        <w:t xml:space="preserve"> выделить строку с записью, подлежащую удалению и нажать кнопку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29870" cy="162560"/>
            <wp:effectExtent l="0" t="0" r="0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(Рис. 24).</w:t>
      </w:r>
    </w:p>
    <w:p w:rsidR="00F12C96" w:rsidRDefault="00F12C96" w:rsidP="00F12C9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93155" cy="2355850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24</w:t>
      </w:r>
    </w:p>
    <w:p w:rsidR="00F12C96" w:rsidRDefault="00F12C96" w:rsidP="00F12C9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F12C96" w:rsidRPr="00C44E3C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4E3C">
        <w:rPr>
          <w:rFonts w:ascii="Times New Roman" w:hAnsi="Times New Roman" w:cs="Times New Roman"/>
          <w:sz w:val="30"/>
          <w:szCs w:val="30"/>
        </w:rPr>
        <w:t xml:space="preserve">После нажатия кнопки </w:t>
      </w:r>
      <w:r w:rsidRPr="00C44E3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29870" cy="162560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E3C">
        <w:rPr>
          <w:rFonts w:ascii="Times New Roman" w:hAnsi="Times New Roman" w:cs="Times New Roman"/>
          <w:sz w:val="30"/>
          <w:szCs w:val="30"/>
        </w:rPr>
        <w:t xml:space="preserve"> будет выведена форма «Исключение неиспользуемого (законсервированного) имущества» (Рис.24-1). </w:t>
      </w:r>
    </w:p>
    <w:p w:rsidR="00F12C96" w:rsidRPr="00B63D9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3D90">
        <w:rPr>
          <w:rFonts w:ascii="Times New Roman" w:hAnsi="Times New Roman" w:cs="Times New Roman"/>
          <w:sz w:val="30"/>
          <w:szCs w:val="30"/>
        </w:rPr>
        <w:t>В данную форму нео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B63D90">
        <w:rPr>
          <w:rFonts w:ascii="Times New Roman" w:hAnsi="Times New Roman" w:cs="Times New Roman"/>
          <w:sz w:val="30"/>
          <w:szCs w:val="30"/>
        </w:rPr>
        <w:t>ходимо внести:</w:t>
      </w:r>
    </w:p>
    <w:p w:rsidR="00F12C96" w:rsidRPr="00B63D9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3D90">
        <w:rPr>
          <w:rFonts w:ascii="Times New Roman" w:hAnsi="Times New Roman" w:cs="Times New Roman"/>
          <w:sz w:val="30"/>
          <w:szCs w:val="30"/>
        </w:rPr>
        <w:t>«Причины деактуализации» записи;</w:t>
      </w:r>
    </w:p>
    <w:p w:rsidR="00F12C96" w:rsidRPr="00B63D9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3D90">
        <w:rPr>
          <w:rFonts w:ascii="Times New Roman" w:hAnsi="Times New Roman" w:cs="Times New Roman"/>
          <w:sz w:val="30"/>
          <w:szCs w:val="30"/>
        </w:rPr>
        <w:t>дату исключения из списка – фактическую дату, с которой объект был исключен из перечня  неиспользуемого имущества;</w:t>
      </w:r>
    </w:p>
    <w:p w:rsidR="00F12C96" w:rsidRPr="00B63D9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</w:t>
      </w:r>
      <w:r w:rsidRPr="00B63D90">
        <w:rPr>
          <w:rFonts w:ascii="Times New Roman" w:hAnsi="Times New Roman" w:cs="Times New Roman"/>
          <w:sz w:val="30"/>
          <w:szCs w:val="30"/>
        </w:rPr>
        <w:t>орму распоряжения имуществом (если в поле «Причины деактуализации» выб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B63D90">
        <w:rPr>
          <w:rFonts w:ascii="Times New Roman" w:hAnsi="Times New Roman" w:cs="Times New Roman"/>
          <w:sz w:val="30"/>
          <w:szCs w:val="30"/>
        </w:rPr>
        <w:t>ан один из вари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63D90">
        <w:rPr>
          <w:rFonts w:ascii="Times New Roman" w:hAnsi="Times New Roman" w:cs="Times New Roman"/>
          <w:sz w:val="30"/>
          <w:szCs w:val="30"/>
        </w:rPr>
        <w:t>нтов: «отчужден» либо «передан»).</w:t>
      </w:r>
    </w:p>
    <w:p w:rsidR="00F12C96" w:rsidRPr="00B63D9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3D90">
        <w:rPr>
          <w:rFonts w:ascii="Times New Roman" w:hAnsi="Times New Roman" w:cs="Times New Roman"/>
          <w:sz w:val="30"/>
          <w:szCs w:val="30"/>
        </w:rPr>
        <w:t>В поле «Причины деактуализации» необходимо выбрать одну из причин прекращения записи:</w:t>
      </w:r>
    </w:p>
    <w:p w:rsidR="00F12C96" w:rsidRPr="00B63D9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3D90">
        <w:rPr>
          <w:rFonts w:ascii="Times New Roman" w:hAnsi="Times New Roman" w:cs="Times New Roman"/>
          <w:sz w:val="30"/>
          <w:szCs w:val="30"/>
        </w:rPr>
        <w:t>отчужден;</w:t>
      </w:r>
    </w:p>
    <w:p w:rsidR="00F12C96" w:rsidRPr="00B63D9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3D90">
        <w:rPr>
          <w:rFonts w:ascii="Times New Roman" w:hAnsi="Times New Roman" w:cs="Times New Roman"/>
          <w:sz w:val="30"/>
          <w:szCs w:val="30"/>
        </w:rPr>
        <w:t xml:space="preserve">передан; </w:t>
      </w:r>
    </w:p>
    <w:p w:rsidR="00F12C96" w:rsidRPr="00B63D9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3D90">
        <w:rPr>
          <w:rFonts w:ascii="Times New Roman" w:hAnsi="Times New Roman" w:cs="Times New Roman"/>
          <w:sz w:val="30"/>
          <w:szCs w:val="30"/>
        </w:rPr>
        <w:t>списан (ли</w:t>
      </w:r>
      <w:r>
        <w:rPr>
          <w:rFonts w:ascii="Times New Roman" w:hAnsi="Times New Roman" w:cs="Times New Roman"/>
          <w:sz w:val="30"/>
          <w:szCs w:val="30"/>
        </w:rPr>
        <w:t>к</w:t>
      </w:r>
      <w:r w:rsidRPr="00B63D90">
        <w:rPr>
          <w:rFonts w:ascii="Times New Roman" w:hAnsi="Times New Roman" w:cs="Times New Roman"/>
          <w:sz w:val="30"/>
          <w:szCs w:val="30"/>
        </w:rPr>
        <w:t>видирован);</w:t>
      </w:r>
    </w:p>
    <w:p w:rsidR="00F12C96" w:rsidRPr="00B63D9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3D90">
        <w:rPr>
          <w:rFonts w:ascii="Times New Roman" w:hAnsi="Times New Roman" w:cs="Times New Roman"/>
          <w:sz w:val="30"/>
          <w:szCs w:val="30"/>
        </w:rPr>
        <w:t>иное;</w:t>
      </w:r>
    </w:p>
    <w:p w:rsidR="00F12C96" w:rsidRPr="00B63D9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3D90">
        <w:rPr>
          <w:rFonts w:ascii="Times New Roman" w:hAnsi="Times New Roman" w:cs="Times New Roman"/>
          <w:sz w:val="30"/>
          <w:szCs w:val="30"/>
        </w:rPr>
        <w:t>удален как ошибочно занесенный.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B63D90">
        <w:rPr>
          <w:rFonts w:ascii="Times New Roman" w:hAnsi="Times New Roman" w:cs="Times New Roman"/>
          <w:sz w:val="30"/>
          <w:szCs w:val="30"/>
        </w:rPr>
        <w:t>В зависимости от выбранной причины деактуализации записи, пользователю необходимо заполнить ряд полей.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Если запись прекращена со статусом «Отчужден», «Передан», то необходимо заполнить: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поле «Форма распоряжения»;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подраздел «Сведения о сделке».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в подразделе обязательными являются сведения о приобретателе имущества и о фактической цене продажи (передачи) объекта. 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6128" cy="3441939"/>
            <wp:effectExtent l="0" t="0" r="0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F12C96" w:rsidP="00F12C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872989">
        <w:rPr>
          <w:rFonts w:ascii="Times New Roman" w:hAnsi="Times New Roman" w:cs="Times New Roman"/>
          <w:sz w:val="30"/>
          <w:szCs w:val="30"/>
        </w:rPr>
        <w:t xml:space="preserve">Рис. </w:t>
      </w:r>
      <w:r>
        <w:rPr>
          <w:rFonts w:ascii="Times New Roman" w:hAnsi="Times New Roman" w:cs="Times New Roman"/>
          <w:sz w:val="30"/>
          <w:szCs w:val="30"/>
        </w:rPr>
        <w:t>24-1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указания приобретателя имущества необходимо: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выбрать из списка вид субъекта, который приобрел имущество; 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поле ЕГР (УНП) указать УНП либо код ЕГР приобретателя и нажать кнопку «Подгрузить сведения». Данные о приобретателе имущества будут выведены в поля «Наименование» и «Почтовый адрес», при наличии записи об искомом субъекте в Едином реестре. В случае отсутствия данных о приобретателе, поля «Наименование» и «Почтовый адрес» заполнены не будут. Для продолжения работы необходимо в поле «ЕГР (УНП)» указать УНП либо код ЕГР приобретателя.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Заполнить поле «Фактическая цена продажи (передачи) объекта» (Рис.24-2).</w:t>
      </w:r>
    </w:p>
    <w:p w:rsidR="00F12C96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6127" cy="619376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1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Рис.24-2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После заполнения полей кнопка «Внести сведения» будет разблокирована. Для прекращения записи о выбранном объекте необходимо нажать кнопку «Внести сведения». </w:t>
      </w:r>
    </w:p>
    <w:p w:rsidR="00F12C96" w:rsidRDefault="00F12C96" w:rsidP="00F12C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Запись о выбранном объекте будет прекращена, цвет строки измениться на красный.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отказа от исключения записи необходимо нажать кнопку «Закрыть».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случае если в отношении удаляемого объекта были указаны части этого объекта – будут удалены так же и записи о частях объекта.</w:t>
      </w:r>
    </w:p>
    <w:p w:rsidR="00F12C96" w:rsidRPr="00681311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В случае, если приобретателем имущества является физическое лицо, в поле «Вид правообладателя» в выпадающем списке надо выбрать значение «физическое лицо» (Рис.24-3). </w:t>
      </w:r>
    </w:p>
    <w:p w:rsidR="00F12C96" w:rsidRPr="00681311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6128" cy="609887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09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F12C96" w:rsidP="00F12C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Рис.24-3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отношению к данному виду субъекта в форме будут изменены поля, необходимые для заполнения по отношению к данному виду субъектов (Рис.24-4).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6320" cy="729805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2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24-3</w:t>
      </w:r>
    </w:p>
    <w:p w:rsidR="00F12C96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12C96" w:rsidRPr="007D1F9D" w:rsidRDefault="00F12C96" w:rsidP="00F12C96">
      <w:pPr>
        <w:pStyle w:val="2"/>
        <w:spacing w:before="0" w:line="240" w:lineRule="auto"/>
        <w:ind w:firstLine="709"/>
        <w:jc w:val="both"/>
        <w:rPr>
          <w:rStyle w:val="20"/>
          <w:rFonts w:ascii="Times New Roman" w:hAnsi="Times New Roman" w:cs="Times New Roman"/>
          <w:b/>
          <w:color w:val="auto"/>
          <w:sz w:val="30"/>
          <w:szCs w:val="30"/>
        </w:rPr>
      </w:pPr>
      <w:bookmarkStart w:id="122" w:name="_Toc389226839"/>
      <w:bookmarkStart w:id="123" w:name="_Toc415575460"/>
      <w:bookmarkStart w:id="124" w:name="_Toc499311273"/>
      <w:bookmarkStart w:id="125" w:name="_Toc534971271"/>
      <w:r w:rsidRPr="007D1F9D">
        <w:rPr>
          <w:rFonts w:ascii="Times New Roman" w:hAnsi="Times New Roman" w:cs="Times New Roman"/>
          <w:color w:val="auto"/>
          <w:sz w:val="30"/>
          <w:szCs w:val="30"/>
        </w:rPr>
        <w:lastRenderedPageBreak/>
        <w:t>4</w:t>
      </w:r>
      <w:r w:rsidRPr="007D1F9D">
        <w:rPr>
          <w:rStyle w:val="20"/>
          <w:rFonts w:ascii="Times New Roman" w:hAnsi="Times New Roman" w:cs="Times New Roman"/>
          <w:b/>
          <w:color w:val="auto"/>
          <w:sz w:val="30"/>
          <w:szCs w:val="30"/>
        </w:rPr>
        <w:t>.2. Удаление сведений из перечня неиспользуемых (законсервированных) площадей, находящихся в одном объекте недвижимого имущества</w:t>
      </w:r>
      <w:bookmarkEnd w:id="122"/>
      <w:bookmarkEnd w:id="123"/>
      <w:bookmarkEnd w:id="124"/>
      <w:bookmarkEnd w:id="125"/>
    </w:p>
    <w:p w:rsidR="00F12C96" w:rsidRPr="007D53F3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53F3">
        <w:rPr>
          <w:rFonts w:ascii="Times New Roman" w:hAnsi="Times New Roman" w:cs="Times New Roman"/>
          <w:sz w:val="30"/>
          <w:szCs w:val="30"/>
        </w:rPr>
        <w:t xml:space="preserve">В случае если в отношении выбранного объекта имеются две и более записи о неиспользуемых </w:t>
      </w:r>
      <w:r>
        <w:rPr>
          <w:rFonts w:ascii="Times New Roman" w:hAnsi="Times New Roman" w:cs="Times New Roman"/>
          <w:sz w:val="30"/>
          <w:szCs w:val="30"/>
        </w:rPr>
        <w:t>(</w:t>
      </w:r>
      <w:r w:rsidRPr="007D53F3">
        <w:rPr>
          <w:rFonts w:ascii="Times New Roman" w:hAnsi="Times New Roman" w:cs="Times New Roman"/>
          <w:sz w:val="30"/>
          <w:szCs w:val="30"/>
        </w:rPr>
        <w:t>законсервированных</w:t>
      </w:r>
      <w:r>
        <w:rPr>
          <w:rFonts w:ascii="Times New Roman" w:hAnsi="Times New Roman" w:cs="Times New Roman"/>
          <w:sz w:val="30"/>
          <w:szCs w:val="30"/>
        </w:rPr>
        <w:t>)</w:t>
      </w:r>
      <w:r w:rsidRPr="007D53F3">
        <w:rPr>
          <w:rFonts w:ascii="Times New Roman" w:hAnsi="Times New Roman" w:cs="Times New Roman"/>
          <w:sz w:val="30"/>
          <w:szCs w:val="30"/>
        </w:rPr>
        <w:t xml:space="preserve"> частях этого объекта, то предоставлена возможность удаления записи из перечня.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удаления записи из перечня неиспользуемых (законсервированных) площадей, расположенных в одном капитальном строении (Рис.24-5) необходимо: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выполнить переход к форме </w:t>
      </w:r>
      <w:r w:rsidRPr="00AB7810">
        <w:rPr>
          <w:rFonts w:ascii="Times New Roman" w:hAnsi="Times New Roman" w:cs="Times New Roman"/>
          <w:sz w:val="30"/>
          <w:szCs w:val="30"/>
        </w:rPr>
        <w:t>«Сведения о неиспользуемом (законсервированном) объекте недвижимости»</w:t>
      </w:r>
      <w:r>
        <w:rPr>
          <w:rFonts w:ascii="Times New Roman" w:hAnsi="Times New Roman" w:cs="Times New Roman"/>
          <w:sz w:val="30"/>
          <w:szCs w:val="30"/>
        </w:rPr>
        <w:t xml:space="preserve"> (см. п.2 Главы 2);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в таблице «Перечень неиспользуемого (законсервированного) имущества» мышью </w:t>
      </w:r>
      <w:r w:rsidRPr="00AB7810">
        <w:rPr>
          <w:rFonts w:ascii="Times New Roman" w:hAnsi="Times New Roman" w:cs="Times New Roman"/>
          <w:sz w:val="30"/>
          <w:szCs w:val="30"/>
        </w:rPr>
        <w:t xml:space="preserve">выбрать </w:t>
      </w:r>
      <w:r>
        <w:rPr>
          <w:rFonts w:ascii="Times New Roman" w:hAnsi="Times New Roman" w:cs="Times New Roman"/>
          <w:sz w:val="30"/>
          <w:szCs w:val="30"/>
        </w:rPr>
        <w:t xml:space="preserve">в списке </w:t>
      </w:r>
      <w:r w:rsidRPr="00AB7810">
        <w:rPr>
          <w:rFonts w:ascii="Times New Roman" w:hAnsi="Times New Roman" w:cs="Times New Roman"/>
          <w:sz w:val="30"/>
          <w:szCs w:val="30"/>
        </w:rPr>
        <w:t>запись</w:t>
      </w:r>
      <w:r>
        <w:rPr>
          <w:rFonts w:ascii="Times New Roman" w:hAnsi="Times New Roman" w:cs="Times New Roman"/>
          <w:sz w:val="30"/>
          <w:szCs w:val="30"/>
        </w:rPr>
        <w:t>, подлежащую удалению;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нажать кнопку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29870" cy="162560"/>
            <wp:effectExtent l="0" t="0" r="0" b="889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подтвердить или отказаться от удаления записи (Рис.24-5).</w:t>
      </w:r>
    </w:p>
    <w:p w:rsidR="00F12C96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случае подтверждения удаления записи (кнопка «Ок»), выбранная запись из списка будет удалена.</w:t>
      </w:r>
    </w:p>
    <w:p w:rsidR="00F12C96" w:rsidRPr="00AB7810" w:rsidRDefault="00F12C96" w:rsidP="00F12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2C96" w:rsidRDefault="00F12C96" w:rsidP="00F12C9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B781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0265" cy="2169795"/>
            <wp:effectExtent l="0" t="0" r="0" b="190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6" w:rsidRPr="00AB7810" w:rsidRDefault="00F12C96" w:rsidP="00F12C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24-5</w:t>
      </w:r>
    </w:p>
    <w:p w:rsidR="00F12C96" w:rsidRDefault="00F12C96" w:rsidP="00F12C9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12C96" w:rsidRPr="00D32408" w:rsidRDefault="00F12C96" w:rsidP="00F12C96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случае отмены (кнопка «Отмена») данные не будут удалены.</w:t>
      </w:r>
    </w:p>
    <w:p w:rsidR="00F12C96" w:rsidRDefault="00F12C96" w:rsidP="00F12C96">
      <w:pPr>
        <w:rPr>
          <w:rFonts w:ascii="Times New Roman" w:hAnsi="Times New Roman" w:cs="Times New Roman"/>
          <w:sz w:val="30"/>
          <w:szCs w:val="30"/>
        </w:rPr>
      </w:pPr>
    </w:p>
    <w:sectPr w:rsidR="00F12C96" w:rsidSect="00965309">
      <w:footerReference w:type="default" r:id="rId1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030" w:rsidRDefault="00277030" w:rsidP="00D113A6">
      <w:pPr>
        <w:spacing w:after="0" w:line="240" w:lineRule="auto"/>
      </w:pPr>
      <w:r>
        <w:separator/>
      </w:r>
    </w:p>
  </w:endnote>
  <w:endnote w:type="continuationSeparator" w:id="0">
    <w:p w:rsidR="00277030" w:rsidRDefault="00277030" w:rsidP="00D11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5667284"/>
      <w:docPartObj>
        <w:docPartGallery w:val="Page Numbers (Bottom of Page)"/>
        <w:docPartUnique/>
      </w:docPartObj>
    </w:sdtPr>
    <w:sdtContent>
      <w:p w:rsidR="0055121D" w:rsidRDefault="00965309">
        <w:pPr>
          <w:pStyle w:val="aa"/>
          <w:jc w:val="center"/>
        </w:pPr>
        <w:r>
          <w:fldChar w:fldCharType="begin"/>
        </w:r>
        <w:r w:rsidR="0055121D">
          <w:instrText>PAGE   \* MERGEFORMAT</w:instrText>
        </w:r>
        <w:r>
          <w:fldChar w:fldCharType="separate"/>
        </w:r>
        <w:r w:rsidR="002342F0">
          <w:rPr>
            <w:noProof/>
          </w:rPr>
          <w:t>6</w:t>
        </w:r>
        <w:r>
          <w:fldChar w:fldCharType="end"/>
        </w:r>
      </w:p>
    </w:sdtContent>
  </w:sdt>
  <w:p w:rsidR="0055121D" w:rsidRDefault="0055121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030" w:rsidRDefault="00277030" w:rsidP="00D113A6">
      <w:pPr>
        <w:spacing w:after="0" w:line="240" w:lineRule="auto"/>
      </w:pPr>
      <w:r>
        <w:separator/>
      </w:r>
    </w:p>
  </w:footnote>
  <w:footnote w:type="continuationSeparator" w:id="0">
    <w:p w:rsidR="00277030" w:rsidRDefault="00277030" w:rsidP="00D113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E6975"/>
    <w:multiLevelType w:val="multilevel"/>
    <w:tmpl w:val="12FA3D3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F85218D"/>
    <w:multiLevelType w:val="multilevel"/>
    <w:tmpl w:val="1700CB3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2">
    <w:nsid w:val="17012D4F"/>
    <w:multiLevelType w:val="hybridMultilevel"/>
    <w:tmpl w:val="272A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15D65"/>
    <w:multiLevelType w:val="hybridMultilevel"/>
    <w:tmpl w:val="79A06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1576F69"/>
    <w:multiLevelType w:val="hybridMultilevel"/>
    <w:tmpl w:val="C5782B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5581248"/>
    <w:multiLevelType w:val="hybridMultilevel"/>
    <w:tmpl w:val="91502480"/>
    <w:lvl w:ilvl="0" w:tplc="6FB29D3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7BE7ECB"/>
    <w:multiLevelType w:val="multilevel"/>
    <w:tmpl w:val="5CF0DF3E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7">
    <w:nsid w:val="47E1592E"/>
    <w:multiLevelType w:val="hybridMultilevel"/>
    <w:tmpl w:val="3CEC90D4"/>
    <w:lvl w:ilvl="0" w:tplc="FE70CA3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6606236"/>
    <w:multiLevelType w:val="hybridMultilevel"/>
    <w:tmpl w:val="4CF6F81C"/>
    <w:lvl w:ilvl="0" w:tplc="6B3EBAB6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2367C98"/>
    <w:multiLevelType w:val="hybridMultilevel"/>
    <w:tmpl w:val="8E1A19F2"/>
    <w:lvl w:ilvl="0" w:tplc="B394C5D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71DD702E"/>
    <w:multiLevelType w:val="hybridMultilevel"/>
    <w:tmpl w:val="734A81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9045C60"/>
    <w:multiLevelType w:val="hybridMultilevel"/>
    <w:tmpl w:val="8682A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2"/>
  </w:num>
  <w:num w:numId="5">
    <w:abstractNumId w:val="9"/>
  </w:num>
  <w:num w:numId="6">
    <w:abstractNumId w:val="4"/>
  </w:num>
  <w:num w:numId="7">
    <w:abstractNumId w:val="5"/>
  </w:num>
  <w:num w:numId="8">
    <w:abstractNumId w:val="3"/>
  </w:num>
  <w:num w:numId="9">
    <w:abstractNumId w:val="10"/>
  </w:num>
  <w:num w:numId="10">
    <w:abstractNumId w:val="7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5966"/>
    <w:rsid w:val="00015E6E"/>
    <w:rsid w:val="000226D3"/>
    <w:rsid w:val="0003423B"/>
    <w:rsid w:val="00062F62"/>
    <w:rsid w:val="00077C90"/>
    <w:rsid w:val="00096D9F"/>
    <w:rsid w:val="000A01C9"/>
    <w:rsid w:val="000B4072"/>
    <w:rsid w:val="000C5966"/>
    <w:rsid w:val="000D44A6"/>
    <w:rsid w:val="000E4436"/>
    <w:rsid w:val="000E4445"/>
    <w:rsid w:val="000F1139"/>
    <w:rsid w:val="000F151B"/>
    <w:rsid w:val="001059BC"/>
    <w:rsid w:val="001150AA"/>
    <w:rsid w:val="00153269"/>
    <w:rsid w:val="00177A5E"/>
    <w:rsid w:val="001866CE"/>
    <w:rsid w:val="00187ECE"/>
    <w:rsid w:val="0019527C"/>
    <w:rsid w:val="001B65AF"/>
    <w:rsid w:val="001E25B6"/>
    <w:rsid w:val="00211091"/>
    <w:rsid w:val="0021471C"/>
    <w:rsid w:val="002342F0"/>
    <w:rsid w:val="002504D0"/>
    <w:rsid w:val="00252D71"/>
    <w:rsid w:val="00277030"/>
    <w:rsid w:val="002A1F0F"/>
    <w:rsid w:val="002C26DD"/>
    <w:rsid w:val="002D2856"/>
    <w:rsid w:val="002E0DC5"/>
    <w:rsid w:val="002E0E50"/>
    <w:rsid w:val="00377C92"/>
    <w:rsid w:val="00386403"/>
    <w:rsid w:val="003C11CC"/>
    <w:rsid w:val="003D04FA"/>
    <w:rsid w:val="003F0BDE"/>
    <w:rsid w:val="00431541"/>
    <w:rsid w:val="0046778F"/>
    <w:rsid w:val="0047087D"/>
    <w:rsid w:val="00476219"/>
    <w:rsid w:val="004826CC"/>
    <w:rsid w:val="004907AD"/>
    <w:rsid w:val="0049103E"/>
    <w:rsid w:val="00491983"/>
    <w:rsid w:val="00494871"/>
    <w:rsid w:val="004A0E1D"/>
    <w:rsid w:val="004C5EEC"/>
    <w:rsid w:val="004F2E96"/>
    <w:rsid w:val="004F381A"/>
    <w:rsid w:val="0055121D"/>
    <w:rsid w:val="00554AD5"/>
    <w:rsid w:val="00560653"/>
    <w:rsid w:val="005611BE"/>
    <w:rsid w:val="00567594"/>
    <w:rsid w:val="00575952"/>
    <w:rsid w:val="00583C01"/>
    <w:rsid w:val="005C6144"/>
    <w:rsid w:val="0060525A"/>
    <w:rsid w:val="0063795A"/>
    <w:rsid w:val="006A0ADC"/>
    <w:rsid w:val="006A3AF4"/>
    <w:rsid w:val="006A4F04"/>
    <w:rsid w:val="006A7B80"/>
    <w:rsid w:val="006B63BA"/>
    <w:rsid w:val="006D157E"/>
    <w:rsid w:val="00726082"/>
    <w:rsid w:val="0074090D"/>
    <w:rsid w:val="00782F1A"/>
    <w:rsid w:val="007976BE"/>
    <w:rsid w:val="007A0C8D"/>
    <w:rsid w:val="007B3E5E"/>
    <w:rsid w:val="007C0D77"/>
    <w:rsid w:val="007F68B4"/>
    <w:rsid w:val="008065EE"/>
    <w:rsid w:val="00840314"/>
    <w:rsid w:val="008547AC"/>
    <w:rsid w:val="00887758"/>
    <w:rsid w:val="0089297B"/>
    <w:rsid w:val="008A7CB4"/>
    <w:rsid w:val="008D5314"/>
    <w:rsid w:val="008F301B"/>
    <w:rsid w:val="00915B01"/>
    <w:rsid w:val="00930432"/>
    <w:rsid w:val="0093292F"/>
    <w:rsid w:val="00965309"/>
    <w:rsid w:val="00986E48"/>
    <w:rsid w:val="00990C03"/>
    <w:rsid w:val="00994A26"/>
    <w:rsid w:val="009A21CC"/>
    <w:rsid w:val="009A467E"/>
    <w:rsid w:val="009B4344"/>
    <w:rsid w:val="009D4987"/>
    <w:rsid w:val="00A01AB3"/>
    <w:rsid w:val="00A56C24"/>
    <w:rsid w:val="00A66EFE"/>
    <w:rsid w:val="00A73046"/>
    <w:rsid w:val="00AA0899"/>
    <w:rsid w:val="00AB1BF0"/>
    <w:rsid w:val="00AB2A7C"/>
    <w:rsid w:val="00AB5E36"/>
    <w:rsid w:val="00AE7C2B"/>
    <w:rsid w:val="00AF09E3"/>
    <w:rsid w:val="00B03DCB"/>
    <w:rsid w:val="00B10B67"/>
    <w:rsid w:val="00B20AE9"/>
    <w:rsid w:val="00B4550E"/>
    <w:rsid w:val="00B45D7B"/>
    <w:rsid w:val="00B8333E"/>
    <w:rsid w:val="00B93DAB"/>
    <w:rsid w:val="00B95740"/>
    <w:rsid w:val="00BC2080"/>
    <w:rsid w:val="00BD2FB3"/>
    <w:rsid w:val="00C053ED"/>
    <w:rsid w:val="00C21E75"/>
    <w:rsid w:val="00C22F55"/>
    <w:rsid w:val="00C243C8"/>
    <w:rsid w:val="00C46428"/>
    <w:rsid w:val="00C52B6D"/>
    <w:rsid w:val="00C6691A"/>
    <w:rsid w:val="00C720EA"/>
    <w:rsid w:val="00C77CC2"/>
    <w:rsid w:val="00C95126"/>
    <w:rsid w:val="00CF5CF3"/>
    <w:rsid w:val="00D028E8"/>
    <w:rsid w:val="00D0581A"/>
    <w:rsid w:val="00D113A6"/>
    <w:rsid w:val="00D12FB6"/>
    <w:rsid w:val="00D1779B"/>
    <w:rsid w:val="00D537DC"/>
    <w:rsid w:val="00D62707"/>
    <w:rsid w:val="00DA2BE2"/>
    <w:rsid w:val="00DC14F3"/>
    <w:rsid w:val="00DC24EA"/>
    <w:rsid w:val="00DF023F"/>
    <w:rsid w:val="00E22911"/>
    <w:rsid w:val="00E401AD"/>
    <w:rsid w:val="00E421A9"/>
    <w:rsid w:val="00E501BD"/>
    <w:rsid w:val="00E84B57"/>
    <w:rsid w:val="00E86CA6"/>
    <w:rsid w:val="00EA349B"/>
    <w:rsid w:val="00EB116E"/>
    <w:rsid w:val="00EC108D"/>
    <w:rsid w:val="00EC4E8C"/>
    <w:rsid w:val="00ED6154"/>
    <w:rsid w:val="00EE54FC"/>
    <w:rsid w:val="00EF15EB"/>
    <w:rsid w:val="00F00990"/>
    <w:rsid w:val="00F12C96"/>
    <w:rsid w:val="00F14A7C"/>
    <w:rsid w:val="00F22DD0"/>
    <w:rsid w:val="00F37050"/>
    <w:rsid w:val="00F562AA"/>
    <w:rsid w:val="00F65FAA"/>
    <w:rsid w:val="00F71905"/>
    <w:rsid w:val="00F92B56"/>
    <w:rsid w:val="00F96EBE"/>
    <w:rsid w:val="00FB6429"/>
    <w:rsid w:val="00FC32BF"/>
    <w:rsid w:val="00FD619C"/>
    <w:rsid w:val="00FE40A4"/>
    <w:rsid w:val="00FF0472"/>
    <w:rsid w:val="00FF3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966"/>
  </w:style>
  <w:style w:type="paragraph" w:styleId="1">
    <w:name w:val="heading 1"/>
    <w:basedOn w:val="a"/>
    <w:next w:val="a"/>
    <w:link w:val="10"/>
    <w:uiPriority w:val="9"/>
    <w:qFormat/>
    <w:rsid w:val="000C59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21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21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421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0C5966"/>
    <w:pPr>
      <w:spacing w:before="120" w:after="120"/>
    </w:pPr>
    <w:rPr>
      <w:rFonts w:ascii="Times New Roman" w:hAnsi="Times New Roman" w:cs="Times New Roman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0C5966"/>
    <w:pPr>
      <w:spacing w:after="0"/>
      <w:ind w:left="22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0C5966"/>
    <w:pPr>
      <w:spacing w:after="0"/>
      <w:ind w:left="440"/>
    </w:pPr>
    <w:rPr>
      <w:i/>
      <w:iCs/>
      <w:sz w:val="20"/>
      <w:szCs w:val="20"/>
    </w:rPr>
  </w:style>
  <w:style w:type="character" w:styleId="a3">
    <w:name w:val="Hyperlink"/>
    <w:basedOn w:val="a0"/>
    <w:uiPriority w:val="99"/>
    <w:unhideWhenUsed/>
    <w:rsid w:val="000C596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C59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0C5966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96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C596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421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421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421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toc 9"/>
    <w:basedOn w:val="a"/>
    <w:next w:val="a"/>
    <w:autoRedefine/>
    <w:uiPriority w:val="39"/>
    <w:unhideWhenUsed/>
    <w:rsid w:val="00E421A9"/>
    <w:pPr>
      <w:spacing w:after="0"/>
      <w:ind w:left="1760"/>
    </w:pPr>
    <w:rPr>
      <w:sz w:val="18"/>
      <w:szCs w:val="18"/>
    </w:rPr>
  </w:style>
  <w:style w:type="paragraph" w:styleId="41">
    <w:name w:val="toc 4"/>
    <w:basedOn w:val="a"/>
    <w:next w:val="a"/>
    <w:autoRedefine/>
    <w:uiPriority w:val="39"/>
    <w:unhideWhenUsed/>
    <w:rsid w:val="00E421A9"/>
    <w:pPr>
      <w:spacing w:after="0"/>
      <w:ind w:left="660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42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21A9"/>
  </w:style>
  <w:style w:type="paragraph" w:styleId="aa">
    <w:name w:val="footer"/>
    <w:basedOn w:val="a"/>
    <w:link w:val="ab"/>
    <w:uiPriority w:val="99"/>
    <w:unhideWhenUsed/>
    <w:rsid w:val="00E42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21A9"/>
  </w:style>
  <w:style w:type="paragraph" w:customStyle="1" w:styleId="ConsPlusNormal">
    <w:name w:val="ConsPlusNormal"/>
    <w:rsid w:val="00E421A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E421A9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rsid w:val="00E421A9"/>
    <w:pPr>
      <w:widowControl w:val="0"/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E421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E421A9"/>
    <w:pPr>
      <w:spacing w:after="0"/>
      <w:ind w:left="88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E421A9"/>
    <w:pPr>
      <w:spacing w:after="0"/>
      <w:ind w:left="11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E421A9"/>
    <w:pPr>
      <w:spacing w:after="0"/>
      <w:ind w:left="132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E421A9"/>
    <w:pPr>
      <w:spacing w:after="0"/>
      <w:ind w:left="1540"/>
    </w:pPr>
    <w:rPr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E421A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421A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421A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421A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421A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04935-E892-42D2-BECD-CC7DEB182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10501</Words>
  <Characters>59860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Сенчук Сергей Александрович</dc:creator>
  <cp:lastModifiedBy>said</cp:lastModifiedBy>
  <cp:revision>4</cp:revision>
  <cp:lastPrinted>2019-04-11T12:02:00Z</cp:lastPrinted>
  <dcterms:created xsi:type="dcterms:W3CDTF">2020-04-15T11:16:00Z</dcterms:created>
  <dcterms:modified xsi:type="dcterms:W3CDTF">2020-12-03T12:55:00Z</dcterms:modified>
</cp:coreProperties>
</file>